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007B1972">
        <w:rPr>
          <w:rFonts w:cs="Arial"/>
          <w:bCs/>
          <w:noProof w:val="0"/>
          <w:sz w:val="24"/>
          <w:lang w:val="en-GB" w:eastAsia="ja-JP"/>
        </w:rPr>
        <w:t>30</w:t>
      </w:r>
      <w:r w:rsidRPr="00651487">
        <w:rPr>
          <w:rFonts w:cs="Arial"/>
          <w:bCs/>
          <w:noProof w:val="0"/>
          <w:sz w:val="24"/>
          <w:lang w:val="en-GB"/>
        </w:rPr>
        <w:tab/>
      </w:r>
      <w:r w:rsidR="00C05278">
        <w:rPr>
          <w:rFonts w:cs="Arial"/>
          <w:bCs/>
          <w:noProof w:val="0"/>
          <w:sz w:val="24"/>
          <w:lang w:val="en-GB"/>
        </w:rPr>
        <w:t>R2-2</w:t>
      </w:r>
      <w:r w:rsidR="00B73883">
        <w:rPr>
          <w:rFonts w:cs="Arial"/>
          <w:bCs/>
          <w:noProof w:val="0"/>
          <w:sz w:val="24"/>
          <w:lang w:val="en-GB"/>
        </w:rPr>
        <w:t>5</w:t>
      </w:r>
      <w:r w:rsidR="005F7931">
        <w:rPr>
          <w:rFonts w:cs="Arial"/>
          <w:bCs/>
          <w:noProof w:val="0"/>
          <w:sz w:val="24"/>
          <w:lang w:val="en-GB"/>
        </w:rPr>
        <w:t>0</w:t>
      </w:r>
      <w:r w:rsidR="0056481D">
        <w:rPr>
          <w:rFonts w:cs="Arial"/>
          <w:bCs/>
          <w:noProof w:val="0"/>
          <w:sz w:val="24"/>
          <w:lang w:val="en-GB"/>
        </w:rPr>
        <w:t>3960</w:t>
      </w:r>
      <w:bookmarkStart w:id="0" w:name="_GoBack"/>
      <w:bookmarkEnd w:id="0"/>
    </w:p>
    <w:p w:rsidR="00B4542E" w:rsidRDefault="002D7BB7" w:rsidP="0094314C">
      <w:pPr>
        <w:pStyle w:val="a3"/>
        <w:tabs>
          <w:tab w:val="right" w:pos="8931"/>
        </w:tabs>
        <w:rPr>
          <w:rFonts w:cs="Arial"/>
          <w:bCs/>
          <w:noProof w:val="0"/>
          <w:sz w:val="24"/>
          <w:lang w:val="en-GB" w:eastAsia="ja-JP"/>
        </w:rPr>
      </w:pPr>
      <w:bookmarkStart w:id="1" w:name="OLE_LINK7"/>
      <w:r>
        <w:rPr>
          <w:rFonts w:cs="Arial"/>
          <w:bCs/>
          <w:noProof w:val="0"/>
          <w:sz w:val="24"/>
          <w:lang w:val="en-GB" w:eastAsia="ja-JP"/>
        </w:rPr>
        <w:t>St</w:t>
      </w:r>
      <w:r w:rsidR="00D22367">
        <w:rPr>
          <w:rFonts w:cs="Arial"/>
          <w:bCs/>
          <w:noProof w:val="0"/>
          <w:sz w:val="24"/>
          <w:lang w:val="en-GB" w:eastAsia="ja-JP"/>
        </w:rPr>
        <w:t xml:space="preserve"> </w:t>
      </w:r>
      <w:r>
        <w:rPr>
          <w:rFonts w:cs="Arial"/>
          <w:bCs/>
          <w:noProof w:val="0"/>
          <w:sz w:val="24"/>
          <w:lang w:val="en-GB" w:eastAsia="ja-JP"/>
        </w:rPr>
        <w:t>Julian</w:t>
      </w:r>
      <w:r w:rsidR="00D22367">
        <w:rPr>
          <w:rFonts w:cs="Arial"/>
          <w:bCs/>
          <w:noProof w:val="0"/>
          <w:sz w:val="24"/>
          <w:lang w:val="en-GB" w:eastAsia="ja-JP"/>
        </w:rPr>
        <w:t>’</w:t>
      </w:r>
      <w:r>
        <w:rPr>
          <w:rFonts w:cs="Arial"/>
          <w:bCs/>
          <w:noProof w:val="0"/>
          <w:sz w:val="24"/>
          <w:lang w:val="en-GB" w:eastAsia="ja-JP"/>
        </w:rPr>
        <w:t>s, Malta</w:t>
      </w:r>
      <w:r w:rsidR="007B1972" w:rsidRPr="007B1972">
        <w:rPr>
          <w:rFonts w:cs="Arial"/>
          <w:bCs/>
          <w:noProof w:val="0"/>
          <w:sz w:val="24"/>
          <w:lang w:val="en-GB" w:eastAsia="ja-JP"/>
        </w:rPr>
        <w:t>, May 19</w:t>
      </w:r>
      <w:r w:rsidR="007B1972" w:rsidRPr="007B1972">
        <w:rPr>
          <w:rFonts w:cs="Arial"/>
          <w:bCs/>
          <w:noProof w:val="0"/>
          <w:sz w:val="24"/>
          <w:vertAlign w:val="superscript"/>
          <w:lang w:val="en-GB" w:eastAsia="ja-JP"/>
        </w:rPr>
        <w:t>th</w:t>
      </w:r>
      <w:r w:rsidR="007B1972" w:rsidRPr="007B1972">
        <w:rPr>
          <w:rFonts w:cs="Arial"/>
          <w:bCs/>
          <w:noProof w:val="0"/>
          <w:sz w:val="24"/>
          <w:lang w:val="en-GB" w:eastAsia="ja-JP"/>
        </w:rPr>
        <w:t xml:space="preserve"> – 23</w:t>
      </w:r>
      <w:r>
        <w:rPr>
          <w:rFonts w:cs="Arial"/>
          <w:bCs/>
          <w:noProof w:val="0"/>
          <w:sz w:val="24"/>
          <w:vertAlign w:val="superscript"/>
          <w:lang w:val="en-GB" w:eastAsia="ja-JP"/>
        </w:rPr>
        <w:t>rd</w:t>
      </w:r>
      <w:r w:rsidR="009B126E" w:rsidRPr="0064593E">
        <w:rPr>
          <w:rFonts w:cs="Arial"/>
          <w:bCs/>
          <w:noProof w:val="0"/>
          <w:sz w:val="24"/>
          <w:lang w:val="en-GB" w:eastAsia="ja-JP"/>
        </w:rPr>
        <w:t>, 202</w:t>
      </w:r>
      <w:bookmarkEnd w:id="1"/>
      <w:r w:rsidR="00BA735E">
        <w:rPr>
          <w:rFonts w:cs="Arial"/>
          <w:bCs/>
          <w:noProof w:val="0"/>
          <w:sz w:val="24"/>
          <w:lang w:val="en-GB" w:eastAsia="ja-JP"/>
        </w:rPr>
        <w:t>5</w:t>
      </w:r>
    </w:p>
    <w:p w:rsidR="00FF0019" w:rsidRPr="00D22367"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26619F">
        <w:rPr>
          <w:rFonts w:cs="Arial"/>
          <w:b/>
          <w:bCs/>
          <w:sz w:val="24"/>
        </w:rPr>
        <w:t>8.2</w:t>
      </w:r>
      <w:r w:rsidR="005C767E" w:rsidRPr="00211B0A">
        <w:rPr>
          <w:rFonts w:cs="Arial"/>
          <w:b/>
          <w:bCs/>
          <w:sz w:val="24"/>
        </w:rPr>
        <w:t>.</w:t>
      </w:r>
      <w:r w:rsidR="00BA735E">
        <w:rPr>
          <w:rFonts w:cs="Arial"/>
          <w:b/>
          <w:bCs/>
          <w:sz w:val="24"/>
        </w:rPr>
        <w:t>3</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r w:rsidR="0060264F" w:rsidRPr="0060264F">
        <w:rPr>
          <w:rFonts w:ascii="Arial" w:hAnsi="Arial" w:cs="Arial"/>
          <w:b/>
          <w:bCs/>
          <w:sz w:val="24"/>
        </w:rPr>
        <w:t xml:space="preserve">Discussion on </w:t>
      </w:r>
      <w:r w:rsidR="00620F88" w:rsidRPr="00620F88">
        <w:rPr>
          <w:rFonts w:ascii="Arial" w:hAnsi="Arial" w:cs="Arial"/>
          <w:b/>
          <w:bCs/>
          <w:sz w:val="24"/>
        </w:rPr>
        <w:t>A-IoT</w:t>
      </w:r>
      <w:r w:rsidR="00620F88">
        <w:rPr>
          <w:rFonts w:ascii="Arial" w:hAnsi="Arial" w:cs="Arial"/>
          <w:b/>
          <w:bCs/>
          <w:sz w:val="24"/>
        </w:rPr>
        <w:t xml:space="preserve"> </w:t>
      </w:r>
      <w:r w:rsidR="00C44567">
        <w:rPr>
          <w:rFonts w:ascii="Arial" w:hAnsi="Arial" w:cs="Arial"/>
          <w:b/>
          <w:bCs/>
          <w:sz w:val="24"/>
        </w:rPr>
        <w:t>random access</w:t>
      </w:r>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F353D0" w:rsidRPr="00211B0A" w:rsidRDefault="00EA53D0" w:rsidP="008E6803">
      <w:pPr>
        <w:pStyle w:val="1"/>
        <w:rPr>
          <w:rFonts w:cs="Arial"/>
          <w:lang w:eastAsia="zh-CN"/>
        </w:rPr>
      </w:pPr>
      <w:r w:rsidRPr="00211B0A">
        <w:rPr>
          <w:rFonts w:cs="Arial"/>
        </w:rPr>
        <w:t xml:space="preserve">1 </w:t>
      </w:r>
      <w:r w:rsidR="00B4542E" w:rsidRPr="00211B0A">
        <w:rPr>
          <w:rFonts w:cs="Arial"/>
        </w:rPr>
        <w:t>Introduction</w:t>
      </w:r>
    </w:p>
    <w:p w:rsidR="00DD5156" w:rsidRDefault="004D4937" w:rsidP="00DD5156">
      <w:pPr>
        <w:spacing w:before="120" w:after="120"/>
        <w:jc w:val="both"/>
        <w:rPr>
          <w:rFonts w:ascii="Arial" w:eastAsia="宋体" w:hAnsi="Arial" w:cs="Arial"/>
          <w:color w:val="000000"/>
          <w:lang w:eastAsia="zh-CN"/>
        </w:rPr>
      </w:pPr>
      <w:r w:rsidRPr="004D4937">
        <w:rPr>
          <w:rFonts w:ascii="Arial" w:eastAsia="宋体" w:hAnsi="Arial" w:cs="Arial"/>
          <w:color w:val="000000"/>
          <w:lang w:eastAsia="zh-CN"/>
        </w:rPr>
        <w:t>In RAN2#129</w:t>
      </w:r>
      <w:r w:rsidR="000E6A34">
        <w:rPr>
          <w:rFonts w:ascii="Arial" w:eastAsia="宋体" w:hAnsi="Arial" w:cs="Arial" w:hint="eastAsia"/>
          <w:color w:val="000000"/>
          <w:lang w:eastAsia="zh-CN"/>
        </w:rPr>
        <w:t>bis</w:t>
      </w:r>
      <w:r w:rsidRPr="004D4937">
        <w:rPr>
          <w:rFonts w:ascii="Arial" w:eastAsia="宋体" w:hAnsi="Arial" w:cs="Arial"/>
          <w:color w:val="000000"/>
          <w:lang w:eastAsia="zh-CN"/>
        </w:rPr>
        <w:t xml:space="preserve"> meeting, RAN2 discussed the random access for A-IoT and achieved the following agreements [1]</w:t>
      </w:r>
      <w:r w:rsidR="00DD5156" w:rsidRPr="00FC03EE">
        <w:rPr>
          <w:rFonts w:ascii="Arial" w:eastAsia="宋体" w:hAnsi="Arial" w:cs="Arial"/>
          <w:color w:val="000000"/>
          <w:lang w:eastAsia="zh-CN"/>
        </w:rPr>
        <w:t>:</w:t>
      </w:r>
    </w:p>
    <w:tbl>
      <w:tblPr>
        <w:tblStyle w:val="ac"/>
        <w:tblW w:w="0" w:type="auto"/>
        <w:tblLook w:val="04A0" w:firstRow="1" w:lastRow="0" w:firstColumn="1" w:lastColumn="0" w:noHBand="0" w:noVBand="1"/>
      </w:tblPr>
      <w:tblGrid>
        <w:gridCol w:w="9017"/>
      </w:tblGrid>
      <w:tr w:rsidR="00DD5156" w:rsidTr="00301145">
        <w:tc>
          <w:tcPr>
            <w:tcW w:w="9307" w:type="dxa"/>
          </w:tcPr>
          <w:p w:rsidR="00923E8C" w:rsidRPr="007B1972" w:rsidRDefault="007B1972" w:rsidP="007B1972">
            <w:pPr>
              <w:spacing w:before="180"/>
              <w:rPr>
                <w:rFonts w:eastAsia="等线"/>
                <w:b/>
                <w:lang w:val="en-US" w:eastAsia="en-GB"/>
              </w:rPr>
            </w:pPr>
            <w:r w:rsidRPr="007B1972">
              <w:rPr>
                <w:rFonts w:eastAsia="等线"/>
                <w:b/>
                <w:lang w:val="en-US" w:eastAsia="en-GB"/>
              </w:rPr>
              <w:t>MSG1 contents for CBRA/CFRA</w:t>
            </w:r>
          </w:p>
          <w:p w:rsidR="007B1972" w:rsidRPr="007B1972" w:rsidRDefault="007B1972" w:rsidP="007B1972">
            <w:pPr>
              <w:ind w:left="400" w:hangingChars="200" w:hanging="400"/>
              <w:rPr>
                <w:rFonts w:eastAsia="等线"/>
                <w:lang w:val="en-US" w:eastAsia="en-GB"/>
              </w:rPr>
            </w:pPr>
            <w:r w:rsidRPr="007B1972">
              <w:rPr>
                <w:rFonts w:eastAsia="等线" w:hint="eastAsia"/>
                <w:lang w:val="en-US" w:eastAsia="en-GB"/>
              </w:rPr>
              <w:t>•</w:t>
            </w:r>
            <w:r>
              <w:rPr>
                <w:rFonts w:eastAsia="等线"/>
                <w:lang w:val="en-US" w:eastAsia="en-GB"/>
              </w:rPr>
              <w:t xml:space="preserve"> </w:t>
            </w:r>
            <w:r w:rsidRPr="007B1972">
              <w:rPr>
                <w:rFonts w:eastAsia="等线"/>
                <w:lang w:val="en-US" w:eastAsia="en-GB"/>
              </w:rPr>
              <w:t>In case of CBRA, only 16 bits random ID is included in Msg1.  FFS can be revisited if message type will be needed for other D2R messages purposes</w:t>
            </w:r>
          </w:p>
          <w:p w:rsidR="007B1972" w:rsidRDefault="007B1972" w:rsidP="007B1972">
            <w:pPr>
              <w:ind w:left="400" w:hangingChars="200" w:hanging="400"/>
              <w:rPr>
                <w:rFonts w:eastAsia="等线"/>
                <w:lang w:val="en-US" w:eastAsia="en-GB"/>
              </w:rPr>
            </w:pPr>
            <w:r w:rsidRPr="007B1972">
              <w:rPr>
                <w:rFonts w:eastAsia="等线" w:hint="eastAsia"/>
                <w:lang w:val="en-US" w:eastAsia="en-GB"/>
              </w:rPr>
              <w:t>•</w:t>
            </w:r>
            <w:r>
              <w:rPr>
                <w:rFonts w:eastAsia="等线"/>
                <w:lang w:val="en-US" w:eastAsia="en-GB"/>
              </w:rPr>
              <w:t xml:space="preserve"> </w:t>
            </w:r>
            <w:r w:rsidRPr="007B1972">
              <w:rPr>
                <w:rFonts w:eastAsia="等线"/>
                <w:lang w:val="en-US" w:eastAsia="en-GB"/>
              </w:rPr>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p w:rsidR="007B1972" w:rsidRPr="007B1972" w:rsidRDefault="007B1972" w:rsidP="007B1972">
            <w:pPr>
              <w:rPr>
                <w:rFonts w:eastAsia="等线"/>
                <w:b/>
                <w:lang w:val="en-US" w:eastAsia="en-GB"/>
              </w:rPr>
            </w:pPr>
            <w:r w:rsidRPr="007B1972">
              <w:rPr>
                <w:rFonts w:eastAsia="等线"/>
                <w:b/>
                <w:lang w:val="en-US" w:eastAsia="en-GB"/>
              </w:rPr>
              <w:t>MSG1 Resource Definition</w:t>
            </w:r>
          </w:p>
          <w:p w:rsidR="007B1972" w:rsidRPr="007B1972" w:rsidRDefault="007B1972" w:rsidP="007B1972">
            <w:pPr>
              <w:ind w:left="400" w:hangingChars="200" w:hanging="400"/>
              <w:rPr>
                <w:rFonts w:eastAsia="等线"/>
                <w:lang w:val="en-US" w:eastAsia="en-GB"/>
              </w:rPr>
            </w:pPr>
            <w:r w:rsidRPr="007B1972">
              <w:rPr>
                <w:rFonts w:eastAsia="等线" w:hint="eastAsia"/>
                <w:lang w:val="en-US" w:eastAsia="en-GB"/>
              </w:rPr>
              <w:t>•</w:t>
            </w:r>
            <w:r>
              <w:rPr>
                <w:rFonts w:eastAsia="等线"/>
                <w:lang w:val="en-US" w:eastAsia="en-GB"/>
              </w:rPr>
              <w:t xml:space="preserve"> </w:t>
            </w:r>
            <w:r w:rsidRPr="007B1972">
              <w:rPr>
                <w:rFonts w:eastAsia="等线"/>
                <w:lang w:val="en-US" w:eastAsia="en-GB"/>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rsidR="007B1972" w:rsidRPr="007B1972" w:rsidRDefault="007B1972" w:rsidP="007B1972">
            <w:pPr>
              <w:ind w:left="400" w:hangingChars="200" w:hanging="400"/>
              <w:rPr>
                <w:rFonts w:eastAsia="等线"/>
                <w:lang w:val="en-US" w:eastAsia="en-GB"/>
              </w:rPr>
            </w:pPr>
            <w:r w:rsidRPr="007B1972">
              <w:rPr>
                <w:rFonts w:eastAsia="等线" w:hint="eastAsia"/>
                <w:lang w:val="en-US" w:eastAsia="en-GB"/>
              </w:rPr>
              <w:t>•</w:t>
            </w:r>
            <w:r>
              <w:rPr>
                <w:rFonts w:eastAsia="等线" w:hint="eastAsia"/>
                <w:lang w:val="en-US" w:eastAsia="zh-CN"/>
              </w:rPr>
              <w:t xml:space="preserve"> </w:t>
            </w:r>
            <w:r w:rsidRPr="007B1972">
              <w:rPr>
                <w:rFonts w:eastAsia="等线"/>
                <w:lang w:val="en-US" w:eastAsia="en-GB"/>
              </w:rPr>
              <w:t>Assumption: The R2D message does not include s</w:t>
            </w:r>
            <w:r>
              <w:rPr>
                <w:rFonts w:eastAsia="等线"/>
                <w:lang w:val="en-US" w:eastAsia="en-GB"/>
              </w:rPr>
              <w:t xml:space="preserve">lot number/count down number.  </w:t>
            </w:r>
          </w:p>
          <w:p w:rsidR="007B1972" w:rsidRPr="007B1972" w:rsidRDefault="007B1972" w:rsidP="007B1972">
            <w:pPr>
              <w:ind w:left="400" w:hangingChars="200" w:hanging="400"/>
              <w:rPr>
                <w:rFonts w:eastAsia="等线"/>
                <w:b/>
                <w:lang w:val="en-US" w:eastAsia="en-GB"/>
              </w:rPr>
            </w:pPr>
            <w:r w:rsidRPr="007B1972">
              <w:rPr>
                <w:rFonts w:eastAsia="等线"/>
                <w:b/>
                <w:lang w:val="en-US" w:eastAsia="en-GB"/>
              </w:rPr>
              <w:t>Content and format of MSG2 for CBRA</w:t>
            </w:r>
          </w:p>
          <w:p w:rsidR="007B1972" w:rsidRPr="007B1972" w:rsidRDefault="007B1972" w:rsidP="007B1972">
            <w:pPr>
              <w:rPr>
                <w:rFonts w:eastAsia="等线"/>
                <w:lang w:val="en-US" w:eastAsia="en-GB"/>
              </w:rPr>
            </w:pPr>
            <w:r w:rsidRPr="007B1972">
              <w:rPr>
                <w:rFonts w:eastAsia="等线" w:hint="eastAsia"/>
                <w:lang w:val="en-US" w:eastAsia="en-GB"/>
              </w:rPr>
              <w:t>•</w:t>
            </w:r>
            <w:r>
              <w:rPr>
                <w:rFonts w:eastAsia="等线"/>
                <w:lang w:val="en-US" w:eastAsia="en-GB"/>
              </w:rPr>
              <w:t xml:space="preserve"> </w:t>
            </w:r>
            <w:r w:rsidRPr="007B1972">
              <w:rPr>
                <w:rFonts w:eastAsia="等线"/>
                <w:lang w:val="en-US" w:eastAsia="en-GB"/>
              </w:rPr>
              <w:t>A-IoT Msg2 contains one or multiple echoed random ID(s) from A-IoT Msg1 of different A-IoT devices.</w:t>
            </w:r>
          </w:p>
          <w:p w:rsidR="007B1972" w:rsidRPr="007B1972" w:rsidRDefault="007B1972" w:rsidP="007B1972">
            <w:pPr>
              <w:rPr>
                <w:rFonts w:eastAsia="等线"/>
                <w:lang w:val="en-US" w:eastAsia="en-GB"/>
              </w:rPr>
            </w:pPr>
            <w:r w:rsidRPr="007B1972">
              <w:rPr>
                <w:rFonts w:eastAsia="等线" w:hint="eastAsia"/>
                <w:lang w:val="en-US" w:eastAsia="en-GB"/>
              </w:rPr>
              <w:t>•</w:t>
            </w:r>
            <w:r>
              <w:rPr>
                <w:rFonts w:eastAsia="等线"/>
                <w:lang w:val="en-US" w:eastAsia="en-GB"/>
              </w:rPr>
              <w:t xml:space="preserve"> </w:t>
            </w:r>
            <w:r w:rsidRPr="007B1972">
              <w:rPr>
                <w:rFonts w:eastAsia="等线"/>
                <w:lang w:val="en-US" w:eastAsia="en-GB"/>
              </w:rPr>
              <w:t>Same Msg2 format is used for initial transmiss</w:t>
            </w:r>
            <w:r>
              <w:rPr>
                <w:rFonts w:eastAsia="等线"/>
                <w:lang w:val="en-US" w:eastAsia="en-GB"/>
              </w:rPr>
              <w:t>ion and retransmission of Msg2.</w:t>
            </w:r>
          </w:p>
          <w:p w:rsidR="007B1972" w:rsidRPr="007B1972" w:rsidRDefault="007B1972" w:rsidP="007B1972">
            <w:pPr>
              <w:rPr>
                <w:rFonts w:eastAsia="等线"/>
                <w:b/>
                <w:lang w:val="en-US" w:eastAsia="en-GB"/>
              </w:rPr>
            </w:pPr>
            <w:r w:rsidRPr="007B1972">
              <w:rPr>
                <w:rFonts w:eastAsia="等线"/>
                <w:b/>
                <w:lang w:val="en-US" w:eastAsia="en-GB"/>
              </w:rPr>
              <w:t>NACK feedback</w:t>
            </w:r>
          </w:p>
          <w:p w:rsidR="007B1972" w:rsidRPr="007B1972" w:rsidRDefault="007B1972" w:rsidP="007B1972">
            <w:pPr>
              <w:ind w:left="400" w:hangingChars="200" w:hanging="400"/>
              <w:rPr>
                <w:rFonts w:eastAsia="等线"/>
                <w:lang w:val="en-US" w:eastAsia="en-GB"/>
              </w:rPr>
            </w:pPr>
            <w:r w:rsidRPr="007B1972">
              <w:rPr>
                <w:rFonts w:eastAsia="等线" w:hint="eastAsia"/>
                <w:lang w:val="en-US" w:eastAsia="en-GB"/>
              </w:rPr>
              <w:t>•</w:t>
            </w:r>
            <w:r>
              <w:rPr>
                <w:rFonts w:eastAsia="等线"/>
                <w:lang w:val="en-US" w:eastAsia="en-GB"/>
              </w:rPr>
              <w:t xml:space="preserve"> </w:t>
            </w:r>
            <w:r w:rsidRPr="007B1972">
              <w:rPr>
                <w:rFonts w:eastAsia="等线"/>
                <w:lang w:val="en-US" w:eastAsia="en-GB"/>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rsidR="007B1972" w:rsidRPr="007B1972" w:rsidRDefault="007B1972" w:rsidP="007B1972">
            <w:pPr>
              <w:ind w:left="400" w:hangingChars="200" w:hanging="400"/>
              <w:rPr>
                <w:rFonts w:eastAsia="等线"/>
                <w:lang w:val="en-US" w:eastAsia="en-GB"/>
              </w:rPr>
            </w:pPr>
            <w:r w:rsidRPr="007B1972">
              <w:rPr>
                <w:rFonts w:eastAsia="等线" w:hint="eastAsia"/>
                <w:lang w:val="en-US" w:eastAsia="en-GB"/>
              </w:rPr>
              <w:t>•</w:t>
            </w:r>
            <w:r>
              <w:rPr>
                <w:rFonts w:eastAsia="等线"/>
                <w:lang w:val="en-US" w:eastAsia="en-GB"/>
              </w:rPr>
              <w:t xml:space="preserve"> </w:t>
            </w:r>
            <w:r w:rsidRPr="007B1972">
              <w:rPr>
                <w:rFonts w:eastAsia="等线"/>
                <w:lang w:val="en-US" w:eastAsia="en-GB"/>
              </w:rPr>
              <w:t>For msg3, we rely on whether the device receives NACK indication before subsequent R2D message to determine re-access.    No need for a timer.   FFS whether subsequent R2D message is trigger message or paging</w:t>
            </w:r>
          </w:p>
          <w:p w:rsidR="007B1972" w:rsidRPr="007B1972" w:rsidRDefault="007B1972" w:rsidP="007B1972">
            <w:pPr>
              <w:rPr>
                <w:rFonts w:eastAsia="等线"/>
                <w:lang w:val="en-US" w:eastAsia="en-GB"/>
              </w:rPr>
            </w:pPr>
            <w:r w:rsidRPr="007B1972">
              <w:rPr>
                <w:rFonts w:eastAsia="等线" w:hint="eastAsia"/>
                <w:lang w:val="en-US" w:eastAsia="en-GB"/>
              </w:rPr>
              <w:t>•</w:t>
            </w:r>
            <w:r>
              <w:rPr>
                <w:rFonts w:eastAsia="等线"/>
                <w:lang w:val="en-US" w:eastAsia="en-GB"/>
              </w:rPr>
              <w:t xml:space="preserve"> </w:t>
            </w:r>
            <w:r w:rsidRPr="007B1972">
              <w:rPr>
                <w:rFonts w:eastAsia="等线"/>
                <w:lang w:val="en-US" w:eastAsia="en-GB"/>
              </w:rPr>
              <w:t>For CFRA, NACK feedback and re-access is not supported.  FFS how to achieve</w:t>
            </w:r>
          </w:p>
          <w:p w:rsidR="007B1972" w:rsidRPr="001D4822" w:rsidRDefault="007B1972" w:rsidP="007B1972">
            <w:pPr>
              <w:rPr>
                <w:rFonts w:eastAsia="等线"/>
                <w:lang w:val="en-US" w:eastAsia="en-GB"/>
              </w:rPr>
            </w:pPr>
            <w:r w:rsidRPr="007B1972">
              <w:rPr>
                <w:rFonts w:eastAsia="等线" w:hint="eastAsia"/>
                <w:lang w:val="en-US" w:eastAsia="en-GB"/>
              </w:rPr>
              <w:t>•</w:t>
            </w:r>
            <w:r>
              <w:rPr>
                <w:rFonts w:eastAsia="等线"/>
                <w:lang w:val="en-US" w:eastAsia="en-GB"/>
              </w:rPr>
              <w:t xml:space="preserve"> </w:t>
            </w:r>
            <w:r w:rsidRPr="007B1972">
              <w:rPr>
                <w:rFonts w:eastAsia="等线"/>
                <w:lang w:val="en-US" w:eastAsia="en-GB"/>
              </w:rPr>
              <w:t>FFS on end of procedure</w:t>
            </w:r>
          </w:p>
        </w:tc>
      </w:tr>
    </w:tbl>
    <w:p w:rsidR="00564ED3" w:rsidRDefault="003F7AA6" w:rsidP="00770F88">
      <w:pPr>
        <w:spacing w:before="120" w:after="240"/>
        <w:jc w:val="both"/>
        <w:rPr>
          <w:rFonts w:ascii="Arial" w:eastAsia="宋体" w:hAnsi="Arial" w:cs="Arial"/>
          <w:color w:val="000000"/>
          <w:lang w:eastAsia="zh-CN"/>
        </w:rPr>
      </w:pPr>
      <w:r w:rsidRPr="00211B0A">
        <w:rPr>
          <w:rFonts w:ascii="Arial" w:eastAsia="宋体" w:hAnsi="Arial" w:cs="Arial"/>
          <w:color w:val="000000"/>
          <w:lang w:eastAsia="zh-CN"/>
        </w:rPr>
        <w:t xml:space="preserve">In this contribution, we </w:t>
      </w:r>
      <w:r w:rsidR="00CC0E7A">
        <w:rPr>
          <w:rFonts w:ascii="Arial" w:eastAsia="宋体" w:hAnsi="Arial" w:cs="Arial" w:hint="eastAsia"/>
          <w:color w:val="000000"/>
          <w:lang w:eastAsia="zh-CN"/>
        </w:rPr>
        <w:t>will</w:t>
      </w:r>
      <w:r w:rsidR="00CC0E7A">
        <w:rPr>
          <w:rFonts w:ascii="Arial" w:eastAsia="宋体" w:hAnsi="Arial" w:cs="Arial"/>
          <w:color w:val="000000"/>
          <w:lang w:eastAsia="zh-CN"/>
        </w:rPr>
        <w:t xml:space="preserve"> continue discussion </w:t>
      </w:r>
      <w:r w:rsidR="00540538" w:rsidRPr="00211B0A">
        <w:rPr>
          <w:rFonts w:ascii="Arial" w:eastAsia="宋体" w:hAnsi="Arial" w:cs="Arial"/>
          <w:color w:val="000000"/>
          <w:lang w:eastAsia="zh-CN"/>
        </w:rPr>
        <w:t xml:space="preserve">the </w:t>
      </w:r>
      <w:r w:rsidR="00C10687">
        <w:rPr>
          <w:rFonts w:ascii="Arial" w:eastAsia="宋体" w:hAnsi="Arial" w:cs="Arial" w:hint="eastAsia"/>
          <w:color w:val="000000"/>
          <w:lang w:eastAsia="zh-CN"/>
        </w:rPr>
        <w:t>l</w:t>
      </w:r>
      <w:r w:rsidR="00C10687">
        <w:rPr>
          <w:rFonts w:ascii="Arial" w:eastAsia="宋体" w:hAnsi="Arial" w:cs="Arial"/>
          <w:color w:val="000000"/>
          <w:lang w:eastAsia="zh-CN"/>
        </w:rPr>
        <w:t xml:space="preserve">eft issues of </w:t>
      </w:r>
      <w:r w:rsidR="007869DD" w:rsidRPr="007869DD">
        <w:rPr>
          <w:rFonts w:ascii="Arial" w:eastAsia="宋体" w:hAnsi="Arial" w:cs="Arial"/>
          <w:color w:val="000000"/>
          <w:lang w:eastAsia="zh-CN"/>
        </w:rPr>
        <w:t>Ambient I</w:t>
      </w:r>
      <w:r w:rsidR="00B67AE8">
        <w:rPr>
          <w:rFonts w:ascii="Arial" w:eastAsia="宋体" w:hAnsi="Arial" w:cs="Arial"/>
          <w:color w:val="000000"/>
          <w:lang w:eastAsia="zh-CN"/>
        </w:rPr>
        <w:t>o</w:t>
      </w:r>
      <w:r w:rsidR="007869DD" w:rsidRPr="007869DD">
        <w:rPr>
          <w:rFonts w:ascii="Arial" w:eastAsia="宋体" w:hAnsi="Arial" w:cs="Arial"/>
          <w:color w:val="000000"/>
          <w:lang w:eastAsia="zh-CN"/>
        </w:rPr>
        <w:t>T</w:t>
      </w:r>
      <w:r w:rsidR="00C10687" w:rsidRPr="00C10687">
        <w:rPr>
          <w:rFonts w:ascii="Arial" w:eastAsia="宋体" w:hAnsi="Arial" w:cs="Arial"/>
          <w:color w:val="000000"/>
          <w:lang w:eastAsia="zh-CN"/>
        </w:rPr>
        <w:t xml:space="preserve"> </w:t>
      </w:r>
      <w:r w:rsidR="00C10687" w:rsidRPr="007869DD">
        <w:rPr>
          <w:rFonts w:ascii="Arial" w:eastAsia="宋体" w:hAnsi="Arial" w:cs="Arial"/>
          <w:color w:val="000000"/>
          <w:lang w:eastAsia="zh-CN"/>
        </w:rPr>
        <w:t>random access</w:t>
      </w:r>
      <w:r w:rsidR="007869DD">
        <w:rPr>
          <w:rFonts w:ascii="Arial" w:eastAsia="宋体" w:hAnsi="Arial" w:cs="Arial"/>
          <w:color w:val="000000"/>
          <w:lang w:eastAsia="zh-CN"/>
        </w:rPr>
        <w:t>.</w:t>
      </w:r>
    </w:p>
    <w:p w:rsidR="002B1931" w:rsidRPr="00A37A3F" w:rsidRDefault="00A37A3F" w:rsidP="001F371B">
      <w:pPr>
        <w:pStyle w:val="1"/>
        <w:rPr>
          <w:color w:val="000000"/>
          <w:lang w:eastAsia="zh-CN"/>
        </w:rPr>
      </w:pPr>
      <w:bookmarkStart w:id="2" w:name="OLE_LINK26"/>
      <w:bookmarkStart w:id="3" w:name="OLE_LINK27"/>
      <w:r w:rsidRPr="00A37A3F">
        <w:rPr>
          <w:color w:val="000000"/>
          <w:lang w:eastAsia="zh-CN"/>
        </w:rPr>
        <w:lastRenderedPageBreak/>
        <w:t>2 Discussion</w:t>
      </w:r>
    </w:p>
    <w:p w:rsidR="00D15330" w:rsidRPr="00635003" w:rsidRDefault="009D4430" w:rsidP="00635003">
      <w:pPr>
        <w:jc w:val="both"/>
        <w:outlineLvl w:val="1"/>
        <w:rPr>
          <w:rFonts w:ascii="Arial" w:eastAsia="宋体" w:hAnsi="Arial" w:cs="Arial"/>
          <w:lang w:val="en-US" w:eastAsia="zh-CN"/>
        </w:rPr>
      </w:pPr>
      <w:r>
        <w:rPr>
          <w:rFonts w:ascii="Arial" w:eastAsia="宋体" w:hAnsi="Arial" w:cs="Arial"/>
          <w:bCs/>
          <w:iCs/>
          <w:sz w:val="32"/>
          <w:szCs w:val="32"/>
          <w:lang w:eastAsia="zh-CN"/>
        </w:rPr>
        <w:t>2.1 C</w:t>
      </w:r>
      <w:r>
        <w:rPr>
          <w:rFonts w:ascii="Arial" w:eastAsia="宋体" w:hAnsi="Arial" w:cs="Arial" w:hint="eastAsia"/>
          <w:bCs/>
          <w:iCs/>
          <w:sz w:val="32"/>
          <w:szCs w:val="32"/>
          <w:lang w:eastAsia="zh-CN"/>
        </w:rPr>
        <w:t>onten</w:t>
      </w:r>
      <w:r>
        <w:rPr>
          <w:rFonts w:ascii="Arial" w:eastAsia="宋体" w:hAnsi="Arial" w:cs="Arial"/>
          <w:bCs/>
          <w:iCs/>
          <w:sz w:val="32"/>
          <w:szCs w:val="32"/>
          <w:lang w:eastAsia="zh-CN"/>
        </w:rPr>
        <w:t>tion-based random access</w:t>
      </w:r>
    </w:p>
    <w:p w:rsidR="00F9719A" w:rsidRDefault="00C54C22" w:rsidP="00F9719A">
      <w:pPr>
        <w:spacing w:before="180"/>
        <w:jc w:val="both"/>
        <w:rPr>
          <w:rFonts w:ascii="Arial" w:eastAsia="宋体" w:hAnsi="Arial" w:cs="Arial"/>
          <w:color w:val="000000"/>
          <w:lang w:eastAsia="zh-CN"/>
        </w:rPr>
      </w:pPr>
      <w:r>
        <w:rPr>
          <w:rFonts w:ascii="Arial" w:eastAsia="宋体" w:hAnsi="Arial" w:cs="Arial"/>
          <w:color w:val="000000"/>
          <w:lang w:eastAsia="zh-CN"/>
        </w:rPr>
        <w:t xml:space="preserve">RAN2 agreed that </w:t>
      </w:r>
      <w:r w:rsidR="00635003" w:rsidRPr="00635003">
        <w:rPr>
          <w:rFonts w:ascii="Arial" w:eastAsia="宋体" w:hAnsi="Arial" w:cs="Arial"/>
          <w:color w:val="000000"/>
          <w:lang w:eastAsia="zh-CN"/>
        </w:rPr>
        <w:t>only 3-step CBRA is supported for A-IoT</w:t>
      </w:r>
      <w:r w:rsidRPr="00C54C22">
        <w:t xml:space="preserve"> </w:t>
      </w:r>
      <w:r>
        <w:rPr>
          <w:rFonts w:ascii="Arial" w:eastAsia="宋体" w:hAnsi="Arial" w:cs="Arial"/>
          <w:color w:val="000000"/>
          <w:lang w:eastAsia="zh-CN"/>
        </w:rPr>
        <w:t>in Rel-19.</w:t>
      </w:r>
      <w:r>
        <w:rPr>
          <w:rFonts w:ascii="Arial" w:eastAsia="宋体" w:hAnsi="Arial" w:cs="Arial" w:hint="eastAsia"/>
          <w:color w:val="000000"/>
          <w:lang w:eastAsia="zh-CN"/>
        </w:rPr>
        <w:t xml:space="preserve"> </w:t>
      </w:r>
      <w:r w:rsidR="00B679E4" w:rsidRPr="00B679E4">
        <w:rPr>
          <w:rFonts w:ascii="Arial" w:eastAsia="宋体" w:hAnsi="Arial" w:cs="Arial"/>
          <w:color w:val="000000"/>
          <w:lang w:eastAsia="zh-CN"/>
        </w:rPr>
        <w:t xml:space="preserve">For </w:t>
      </w:r>
      <w:r w:rsidR="00F9719A">
        <w:rPr>
          <w:rFonts w:ascii="Arial" w:eastAsia="宋体" w:hAnsi="Arial" w:cs="Arial"/>
          <w:color w:val="000000"/>
          <w:lang w:eastAsia="zh-CN"/>
        </w:rPr>
        <w:t xml:space="preserve">CBRA </w:t>
      </w:r>
      <w:r w:rsidR="00B679E4" w:rsidRPr="00B679E4">
        <w:rPr>
          <w:rFonts w:ascii="Arial" w:eastAsia="宋体" w:hAnsi="Arial" w:cs="Arial"/>
          <w:color w:val="000000"/>
          <w:lang w:eastAsia="zh-CN"/>
        </w:rPr>
        <w:t>procedure, slotted-ALOHA based access is</w:t>
      </w:r>
      <w:r w:rsidR="00435B07">
        <w:rPr>
          <w:rFonts w:ascii="Arial" w:eastAsia="宋体" w:hAnsi="Arial" w:cs="Arial"/>
          <w:color w:val="000000"/>
          <w:lang w:eastAsia="zh-CN"/>
        </w:rPr>
        <w:t xml:space="preserve"> baseline</w:t>
      </w:r>
      <w:r w:rsidR="00B679E4" w:rsidRPr="00B679E4">
        <w:rPr>
          <w:rFonts w:ascii="Arial" w:eastAsia="宋体" w:hAnsi="Arial" w:cs="Arial"/>
          <w:color w:val="000000"/>
          <w:lang w:eastAsia="zh-CN"/>
        </w:rPr>
        <w:t>.</w:t>
      </w:r>
      <w:r w:rsidR="0097034B">
        <w:rPr>
          <w:rFonts w:ascii="Arial" w:eastAsia="宋体" w:hAnsi="Arial" w:cs="Arial" w:hint="eastAsia"/>
          <w:color w:val="000000"/>
          <w:lang w:eastAsia="zh-CN"/>
        </w:rPr>
        <w:t xml:space="preserve"> </w:t>
      </w:r>
      <w:r w:rsidR="001957D1">
        <w:rPr>
          <w:rFonts w:ascii="Arial" w:eastAsia="宋体" w:hAnsi="Arial" w:cs="Arial"/>
          <w:color w:val="000000"/>
          <w:lang w:eastAsia="zh-CN"/>
        </w:rPr>
        <w:t>3</w:t>
      </w:r>
      <w:r w:rsidR="002215AF">
        <w:rPr>
          <w:rFonts w:ascii="Arial" w:eastAsia="宋体" w:hAnsi="Arial" w:cs="Arial"/>
          <w:color w:val="000000"/>
          <w:lang w:eastAsia="zh-CN"/>
        </w:rPr>
        <w:t>-</w:t>
      </w:r>
      <w:r w:rsidR="002215AF">
        <w:rPr>
          <w:rFonts w:ascii="Arial" w:eastAsia="宋体" w:hAnsi="Arial" w:cs="Arial" w:hint="eastAsia"/>
          <w:color w:val="000000"/>
          <w:lang w:eastAsia="zh-CN"/>
        </w:rPr>
        <w:t>step</w:t>
      </w:r>
      <w:r w:rsidR="002215AF">
        <w:rPr>
          <w:rFonts w:ascii="Arial" w:eastAsia="宋体" w:hAnsi="Arial" w:cs="Arial"/>
          <w:color w:val="000000"/>
          <w:lang w:eastAsia="zh-CN"/>
        </w:rPr>
        <w:t xml:space="preserve"> </w:t>
      </w:r>
      <w:r w:rsidR="000D2488">
        <w:rPr>
          <w:rFonts w:ascii="Arial" w:eastAsia="宋体" w:hAnsi="Arial" w:cs="Arial"/>
          <w:color w:val="000000"/>
          <w:lang w:eastAsia="zh-CN"/>
        </w:rPr>
        <w:t>CBRA random access for A-I</w:t>
      </w:r>
      <w:r w:rsidR="00B67AE8">
        <w:rPr>
          <w:rFonts w:ascii="Arial" w:eastAsia="宋体" w:hAnsi="Arial" w:cs="Arial"/>
          <w:color w:val="000000"/>
          <w:lang w:eastAsia="zh-CN"/>
        </w:rPr>
        <w:t>o</w:t>
      </w:r>
      <w:r w:rsidR="000D2488">
        <w:rPr>
          <w:rFonts w:ascii="Arial" w:eastAsia="宋体" w:hAnsi="Arial" w:cs="Arial"/>
          <w:color w:val="000000"/>
          <w:lang w:eastAsia="zh-CN"/>
        </w:rPr>
        <w:t>T</w:t>
      </w:r>
      <w:r w:rsidR="00DD11DA">
        <w:rPr>
          <w:rFonts w:ascii="Arial" w:eastAsia="宋体" w:hAnsi="Arial" w:cs="Arial"/>
          <w:color w:val="000000"/>
          <w:lang w:eastAsia="zh-CN"/>
        </w:rPr>
        <w:t xml:space="preserve"> is </w:t>
      </w:r>
      <w:r w:rsidR="006B200D">
        <w:rPr>
          <w:rFonts w:ascii="Arial" w:eastAsia="宋体" w:hAnsi="Arial" w:cs="Arial"/>
          <w:color w:val="000000"/>
          <w:lang w:eastAsia="zh-CN"/>
        </w:rPr>
        <w:t>shown in Figure 1.</w:t>
      </w:r>
    </w:p>
    <w:bookmarkStart w:id="4" w:name="OLE_LINK16"/>
    <w:p w:rsidR="00AB0DA6" w:rsidRDefault="00DD10DD" w:rsidP="00BD1DA2">
      <w:pPr>
        <w:jc w:val="center"/>
      </w:pPr>
      <w:r>
        <w:object w:dxaOrig="6301" w:dyaOrig="3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6pt;height:172.4pt" o:ole="">
            <v:imagedata r:id="rId8" o:title=""/>
          </v:shape>
          <o:OLEObject Type="Embed" ProgID="Visio.Drawing.15" ShapeID="_x0000_i1025" DrawAspect="Content" ObjectID="_1808233282" r:id="rId9"/>
        </w:object>
      </w:r>
      <w:bookmarkEnd w:id="4"/>
    </w:p>
    <w:p w:rsidR="00021259" w:rsidRDefault="00BD1DA2" w:rsidP="00597008">
      <w:pPr>
        <w:jc w:val="center"/>
        <w:rPr>
          <w:rFonts w:ascii="Arial" w:eastAsia="宋体" w:hAnsi="Arial" w:cs="Arial"/>
          <w:lang w:eastAsia="zh-CN"/>
        </w:rPr>
      </w:pPr>
      <w:r w:rsidRPr="00BD1DA2">
        <w:rPr>
          <w:rFonts w:ascii="Arial" w:eastAsia="宋体" w:hAnsi="Arial" w:cs="Arial"/>
          <w:color w:val="000000"/>
          <w:lang w:eastAsia="zh-CN"/>
        </w:rPr>
        <w:t>F</w:t>
      </w:r>
      <w:r w:rsidRPr="00BD1DA2">
        <w:rPr>
          <w:rFonts w:ascii="Arial" w:eastAsia="宋体" w:hAnsi="Arial" w:cs="Arial" w:hint="eastAsia"/>
          <w:color w:val="000000"/>
          <w:lang w:eastAsia="zh-CN"/>
        </w:rPr>
        <w:t>igure</w:t>
      </w:r>
      <w:r w:rsidRPr="00BD1DA2">
        <w:rPr>
          <w:rFonts w:ascii="Arial" w:eastAsia="宋体" w:hAnsi="Arial" w:cs="Arial"/>
          <w:color w:val="000000"/>
          <w:lang w:eastAsia="zh-CN"/>
        </w:rPr>
        <w:t xml:space="preserve"> 1</w:t>
      </w:r>
      <w:r>
        <w:rPr>
          <w:rFonts w:ascii="Arial" w:eastAsia="宋体" w:hAnsi="Arial" w:cs="Arial"/>
          <w:color w:val="000000"/>
          <w:lang w:eastAsia="zh-CN"/>
        </w:rPr>
        <w:t xml:space="preserve"> </w:t>
      </w:r>
      <w:bookmarkStart w:id="5" w:name="OLE_LINK1"/>
      <w:r w:rsidR="001957D1">
        <w:rPr>
          <w:rFonts w:ascii="Arial" w:eastAsia="宋体" w:hAnsi="Arial" w:cs="Arial"/>
          <w:color w:val="000000"/>
          <w:lang w:eastAsia="zh-CN"/>
        </w:rPr>
        <w:t>3</w:t>
      </w:r>
      <w:r w:rsidR="00C41E92">
        <w:rPr>
          <w:rFonts w:ascii="Arial" w:eastAsia="宋体" w:hAnsi="Arial" w:cs="Arial"/>
          <w:color w:val="000000"/>
          <w:lang w:eastAsia="zh-CN"/>
        </w:rPr>
        <w:t xml:space="preserve">-step </w:t>
      </w:r>
      <w:r>
        <w:rPr>
          <w:rFonts w:ascii="Arial" w:eastAsia="宋体" w:hAnsi="Arial" w:cs="Arial"/>
          <w:color w:val="000000"/>
          <w:lang w:eastAsia="zh-CN"/>
        </w:rPr>
        <w:t>CBRA</w:t>
      </w:r>
      <w:r w:rsidR="000D2488">
        <w:rPr>
          <w:rFonts w:ascii="Arial" w:eastAsia="宋体" w:hAnsi="Arial" w:cs="Arial"/>
          <w:color w:val="000000"/>
          <w:lang w:eastAsia="zh-CN"/>
        </w:rPr>
        <w:t xml:space="preserve"> </w:t>
      </w:r>
      <w:r>
        <w:rPr>
          <w:rFonts w:ascii="Arial" w:eastAsia="宋体" w:hAnsi="Arial" w:cs="Arial"/>
          <w:color w:val="000000"/>
          <w:lang w:eastAsia="zh-CN"/>
        </w:rPr>
        <w:t>for A-</w:t>
      </w:r>
      <w:proofErr w:type="spellStart"/>
      <w:r>
        <w:rPr>
          <w:rFonts w:ascii="Arial" w:eastAsia="宋体" w:hAnsi="Arial" w:cs="Arial"/>
          <w:color w:val="000000"/>
          <w:lang w:eastAsia="zh-CN"/>
        </w:rPr>
        <w:t>I</w:t>
      </w:r>
      <w:r w:rsidR="00B67AE8">
        <w:rPr>
          <w:rFonts w:ascii="Arial" w:eastAsia="宋体" w:hAnsi="Arial" w:cs="Arial"/>
          <w:color w:val="000000"/>
          <w:lang w:eastAsia="zh-CN"/>
        </w:rPr>
        <w:t>o</w:t>
      </w:r>
      <w:r>
        <w:rPr>
          <w:rFonts w:ascii="Arial" w:eastAsia="宋体" w:hAnsi="Arial" w:cs="Arial"/>
          <w:color w:val="000000"/>
          <w:lang w:eastAsia="zh-CN"/>
        </w:rPr>
        <w:t>T</w:t>
      </w:r>
      <w:bookmarkStart w:id="6" w:name="OLE_LINK51"/>
      <w:bookmarkStart w:id="7" w:name="OLE_LINK52"/>
      <w:bookmarkEnd w:id="5"/>
      <w:proofErr w:type="spellEnd"/>
    </w:p>
    <w:p w:rsidR="007F63DD" w:rsidRDefault="005951E0" w:rsidP="009D4430">
      <w:pPr>
        <w:spacing w:line="240" w:lineRule="exact"/>
        <w:jc w:val="both"/>
        <w:rPr>
          <w:rFonts w:ascii="Arial" w:eastAsia="宋体" w:hAnsi="Arial" w:cs="Arial"/>
          <w:lang w:eastAsia="zh-CN"/>
        </w:rPr>
      </w:pPr>
      <w:r>
        <w:rPr>
          <w:rFonts w:ascii="Arial" w:eastAsia="宋体" w:hAnsi="Arial" w:cs="Arial"/>
          <w:lang w:eastAsia="zh-CN"/>
        </w:rPr>
        <w:t>For Msg3 transmission</w:t>
      </w:r>
      <w:r w:rsidR="00A2708A">
        <w:rPr>
          <w:rFonts w:ascii="Arial" w:eastAsia="宋体" w:hAnsi="Arial" w:cs="Arial"/>
          <w:lang w:eastAsia="zh-CN"/>
        </w:rPr>
        <w:t xml:space="preserve">, RAN2 agreed that we rely on </w:t>
      </w:r>
      <w:r w:rsidR="00A2708A" w:rsidRPr="00A2708A">
        <w:rPr>
          <w:rFonts w:ascii="Arial" w:eastAsia="宋体" w:hAnsi="Arial" w:cs="Arial"/>
          <w:lang w:eastAsia="zh-CN"/>
        </w:rPr>
        <w:t xml:space="preserve">whether </w:t>
      </w:r>
      <w:bookmarkStart w:id="8" w:name="OLE_LINK15"/>
      <w:r w:rsidR="00A2708A" w:rsidRPr="00A2708A">
        <w:rPr>
          <w:rFonts w:ascii="Arial" w:eastAsia="宋体" w:hAnsi="Arial" w:cs="Arial"/>
          <w:lang w:eastAsia="zh-CN"/>
        </w:rPr>
        <w:t>the device receives NACK indication before subsequent R2D message to determine re-access</w:t>
      </w:r>
      <w:bookmarkEnd w:id="8"/>
      <w:r w:rsidR="00A2708A">
        <w:rPr>
          <w:rFonts w:ascii="Arial" w:eastAsia="宋体" w:hAnsi="Arial" w:cs="Arial"/>
          <w:lang w:eastAsia="zh-CN"/>
        </w:rPr>
        <w:t>.</w:t>
      </w:r>
      <w:r>
        <w:rPr>
          <w:rFonts w:ascii="Arial" w:eastAsia="宋体" w:hAnsi="Arial" w:cs="Arial"/>
          <w:lang w:eastAsia="zh-CN"/>
        </w:rPr>
        <w:t xml:space="preserve"> For the further study</w:t>
      </w:r>
      <w:r w:rsidRPr="005951E0">
        <w:rPr>
          <w:rFonts w:ascii="Arial" w:eastAsia="宋体" w:hAnsi="Arial" w:cs="Arial"/>
          <w:lang w:eastAsia="zh-CN"/>
        </w:rPr>
        <w:t xml:space="preserve"> whether subsequent R2D message is trigger message or paging</w:t>
      </w:r>
      <w:r>
        <w:rPr>
          <w:rFonts w:ascii="Arial" w:eastAsia="宋体" w:hAnsi="Arial" w:cs="Arial"/>
          <w:lang w:eastAsia="zh-CN"/>
        </w:rPr>
        <w:t>.</w:t>
      </w:r>
      <w:r w:rsidR="00021259">
        <w:rPr>
          <w:rFonts w:ascii="Arial" w:eastAsia="宋体" w:hAnsi="Arial" w:cs="Arial"/>
          <w:lang w:eastAsia="zh-CN"/>
        </w:rPr>
        <w:t xml:space="preserve"> </w:t>
      </w:r>
    </w:p>
    <w:p w:rsidR="00791D2A" w:rsidRDefault="00791D2A" w:rsidP="009D4430">
      <w:pPr>
        <w:spacing w:line="240" w:lineRule="exact"/>
        <w:jc w:val="both"/>
        <w:rPr>
          <w:rFonts w:ascii="Arial" w:eastAsia="宋体" w:hAnsi="Arial" w:cs="Arial"/>
          <w:lang w:eastAsia="zh-CN"/>
        </w:rPr>
      </w:pPr>
      <w:r>
        <w:rPr>
          <w:rFonts w:ascii="Arial" w:eastAsia="宋体" w:hAnsi="Arial" w:cs="Arial"/>
          <w:lang w:eastAsia="zh-CN"/>
        </w:rPr>
        <w:t>First, the NACK indication should be</w:t>
      </w:r>
      <w:r w:rsidRPr="00791D2A">
        <w:rPr>
          <w:rFonts w:ascii="Arial" w:eastAsia="宋体" w:hAnsi="Arial" w:cs="Arial"/>
          <w:lang w:eastAsia="zh-CN"/>
        </w:rPr>
        <w:t xml:space="preserve"> an explicit R2D NAC</w:t>
      </w:r>
      <w:r>
        <w:rPr>
          <w:rFonts w:ascii="Arial" w:eastAsia="宋体" w:hAnsi="Arial" w:cs="Arial"/>
          <w:lang w:eastAsia="zh-CN"/>
        </w:rPr>
        <w:t>K feedback message, where the random</w:t>
      </w:r>
      <w:r w:rsidRPr="00791D2A">
        <w:rPr>
          <w:rFonts w:ascii="Arial" w:eastAsia="宋体" w:hAnsi="Arial" w:cs="Arial"/>
          <w:lang w:eastAsia="zh-CN"/>
        </w:rPr>
        <w:t xml:space="preserve"> ID is included to indicate the failure for a given device.</w:t>
      </w:r>
      <w:r>
        <w:rPr>
          <w:rFonts w:ascii="Arial" w:eastAsia="宋体" w:hAnsi="Arial" w:cs="Arial"/>
          <w:lang w:eastAsia="zh-CN"/>
        </w:rPr>
        <w:t xml:space="preserve"> </w:t>
      </w:r>
      <w:r w:rsidR="0056481D">
        <w:rPr>
          <w:rFonts w:ascii="Arial" w:eastAsia="宋体" w:hAnsi="Arial" w:cs="Arial"/>
          <w:lang w:eastAsia="zh-CN"/>
        </w:rPr>
        <w:t>S</w:t>
      </w:r>
      <w:r w:rsidR="0056481D">
        <w:rPr>
          <w:rFonts w:ascii="Arial" w:eastAsia="宋体" w:hAnsi="Arial" w:cs="Arial" w:hint="eastAsia"/>
          <w:lang w:eastAsia="zh-CN"/>
        </w:rPr>
        <w:t>ince</w:t>
      </w:r>
      <w:r w:rsidR="0056481D">
        <w:rPr>
          <w:rFonts w:ascii="Arial" w:eastAsia="宋体" w:hAnsi="Arial" w:cs="Arial"/>
          <w:lang w:eastAsia="zh-CN"/>
        </w:rPr>
        <w:t xml:space="preserve"> </w:t>
      </w:r>
      <w:r w:rsidR="0056481D">
        <w:rPr>
          <w:rFonts w:ascii="Arial" w:eastAsia="宋体" w:hAnsi="Arial" w:cs="Arial" w:hint="eastAsia"/>
          <w:lang w:eastAsia="zh-CN"/>
        </w:rPr>
        <w:t>f</w:t>
      </w:r>
      <w:r w:rsidR="0056481D">
        <w:rPr>
          <w:rFonts w:ascii="Arial" w:eastAsia="宋体" w:hAnsi="Arial" w:cs="Arial"/>
          <w:lang w:eastAsia="zh-CN"/>
        </w:rPr>
        <w:t>or inventory only case, there is no AS ID. For inventory and command case,</w:t>
      </w:r>
      <w:r w:rsidR="0056481D">
        <w:rPr>
          <w:rFonts w:ascii="Arial" w:eastAsia="宋体" w:hAnsi="Arial" w:cs="Arial" w:hint="eastAsia"/>
          <w:lang w:eastAsia="zh-CN"/>
        </w:rPr>
        <w:t xml:space="preserve"> </w:t>
      </w:r>
      <w:r w:rsidR="0056481D">
        <w:rPr>
          <w:rFonts w:ascii="Arial" w:eastAsia="宋体" w:hAnsi="Arial" w:cs="Arial"/>
          <w:lang w:eastAsia="zh-CN"/>
        </w:rPr>
        <w:t xml:space="preserve">if </w:t>
      </w:r>
      <w:r>
        <w:rPr>
          <w:rFonts w:ascii="Arial" w:eastAsia="宋体" w:hAnsi="Arial" w:cs="Arial"/>
          <w:lang w:eastAsia="zh-CN"/>
        </w:rPr>
        <w:t xml:space="preserve">reader did not receive Msg3, it may be that </w:t>
      </w:r>
      <w:r w:rsidRPr="00791D2A">
        <w:rPr>
          <w:rFonts w:ascii="Arial" w:eastAsia="宋体" w:hAnsi="Arial" w:cs="Arial"/>
          <w:lang w:eastAsia="zh-CN"/>
        </w:rPr>
        <w:t xml:space="preserve">device did not receive Msg2 successfully (device did not receive the AS ID include in Msg2) resulting in Msg3 was not sent. The device can recognize only if the NACK indication contains </w:t>
      </w:r>
      <w:r>
        <w:rPr>
          <w:rFonts w:ascii="Arial" w:eastAsia="宋体" w:hAnsi="Arial" w:cs="Arial"/>
          <w:lang w:eastAsia="zh-CN"/>
        </w:rPr>
        <w:t xml:space="preserve">random ID (i.e. </w:t>
      </w:r>
      <w:r w:rsidRPr="00791D2A">
        <w:rPr>
          <w:rFonts w:ascii="Arial" w:eastAsia="宋体" w:hAnsi="Arial" w:cs="Arial"/>
          <w:lang w:eastAsia="zh-CN"/>
        </w:rPr>
        <w:t>RN16</w:t>
      </w:r>
      <w:r>
        <w:rPr>
          <w:rFonts w:ascii="Arial" w:eastAsia="宋体" w:hAnsi="Arial" w:cs="Arial"/>
          <w:lang w:eastAsia="zh-CN"/>
        </w:rPr>
        <w:t>)</w:t>
      </w:r>
      <w:r w:rsidR="00275309">
        <w:rPr>
          <w:rFonts w:ascii="Arial" w:eastAsia="宋体" w:hAnsi="Arial" w:cs="Arial"/>
          <w:lang w:eastAsia="zh-CN"/>
        </w:rPr>
        <w:t xml:space="preserve"> rather than AS</w:t>
      </w:r>
      <w:r>
        <w:rPr>
          <w:rFonts w:ascii="Arial" w:eastAsia="宋体" w:hAnsi="Arial" w:cs="Arial"/>
          <w:lang w:eastAsia="zh-CN"/>
        </w:rPr>
        <w:t xml:space="preserve"> ID</w:t>
      </w:r>
      <w:r w:rsidRPr="00791D2A">
        <w:rPr>
          <w:rFonts w:ascii="Arial" w:eastAsia="宋体" w:hAnsi="Arial" w:cs="Arial"/>
          <w:lang w:eastAsia="zh-CN"/>
        </w:rPr>
        <w:t>.</w:t>
      </w:r>
    </w:p>
    <w:p w:rsidR="0092573E" w:rsidRDefault="00791D2A" w:rsidP="009D4430">
      <w:pPr>
        <w:spacing w:line="240" w:lineRule="exact"/>
        <w:jc w:val="both"/>
        <w:rPr>
          <w:rFonts w:ascii="Arial" w:eastAsia="宋体" w:hAnsi="Arial" w:cs="Arial"/>
          <w:lang w:eastAsia="zh-CN"/>
        </w:rPr>
      </w:pPr>
      <w:r>
        <w:rPr>
          <w:rFonts w:ascii="Arial" w:eastAsia="宋体" w:hAnsi="Arial" w:cs="Arial"/>
          <w:lang w:eastAsia="zh-CN"/>
        </w:rPr>
        <w:t>Second, w</w:t>
      </w:r>
      <w:r w:rsidRPr="00791D2A">
        <w:rPr>
          <w:rFonts w:ascii="Arial" w:eastAsia="宋体" w:hAnsi="Arial" w:cs="Arial"/>
          <w:lang w:eastAsia="zh-CN"/>
        </w:rPr>
        <w:t>hether the NACK indicat</w:t>
      </w:r>
      <w:r>
        <w:rPr>
          <w:rFonts w:ascii="Arial" w:eastAsia="宋体" w:hAnsi="Arial" w:cs="Arial"/>
          <w:lang w:eastAsia="zh-CN"/>
        </w:rPr>
        <w:t xml:space="preserve">ion is received before subsequent R2D trigger message or before subsequent paging, the device </w:t>
      </w:r>
      <w:r w:rsidR="007F63DD">
        <w:rPr>
          <w:rFonts w:ascii="Arial" w:eastAsia="宋体" w:hAnsi="Arial" w:cs="Arial"/>
          <w:lang w:eastAsia="zh-CN"/>
        </w:rPr>
        <w:t xml:space="preserve">always </w:t>
      </w:r>
      <w:r w:rsidRPr="00791D2A">
        <w:rPr>
          <w:rFonts w:ascii="Arial" w:eastAsia="宋体" w:hAnsi="Arial" w:cs="Arial"/>
          <w:lang w:eastAsia="zh-CN"/>
        </w:rPr>
        <w:t>can decide to re</w:t>
      </w:r>
      <w:r>
        <w:rPr>
          <w:rFonts w:ascii="Arial" w:eastAsia="宋体" w:hAnsi="Arial" w:cs="Arial"/>
          <w:lang w:eastAsia="zh-CN"/>
        </w:rPr>
        <w:t>-</w:t>
      </w:r>
      <w:r w:rsidRPr="00791D2A">
        <w:rPr>
          <w:rFonts w:ascii="Arial" w:eastAsia="宋体" w:hAnsi="Arial" w:cs="Arial"/>
          <w:lang w:eastAsia="zh-CN"/>
        </w:rPr>
        <w:t>access</w:t>
      </w:r>
      <w:r w:rsidR="00EC5601">
        <w:rPr>
          <w:rFonts w:ascii="Arial" w:eastAsia="宋体" w:hAnsi="Arial" w:cs="Arial"/>
          <w:lang w:eastAsia="zh-CN"/>
        </w:rPr>
        <w:t>. A</w:t>
      </w:r>
      <w:r>
        <w:rPr>
          <w:rFonts w:ascii="Arial" w:eastAsia="宋体" w:hAnsi="Arial" w:cs="Arial"/>
          <w:lang w:eastAsia="zh-CN"/>
        </w:rPr>
        <w:t>nd n</w:t>
      </w:r>
      <w:r w:rsidRPr="00791D2A">
        <w:rPr>
          <w:rFonts w:ascii="Arial" w:eastAsia="宋体" w:hAnsi="Arial" w:cs="Arial"/>
          <w:lang w:eastAsia="zh-CN"/>
        </w:rPr>
        <w:t>o device behavior difference between “before</w:t>
      </w:r>
      <w:r w:rsidRPr="00791D2A">
        <w:t xml:space="preserve"> </w:t>
      </w:r>
      <w:r w:rsidRPr="00791D2A">
        <w:rPr>
          <w:rFonts w:ascii="Arial" w:eastAsia="宋体" w:hAnsi="Arial" w:cs="Arial"/>
          <w:lang w:eastAsia="zh-CN"/>
        </w:rPr>
        <w:t>subsequent</w:t>
      </w:r>
      <w:r>
        <w:rPr>
          <w:rFonts w:ascii="Arial" w:eastAsia="宋体" w:hAnsi="Arial" w:cs="Arial"/>
          <w:lang w:eastAsia="zh-CN"/>
        </w:rPr>
        <w:t xml:space="preserve"> R2D trigger message</w:t>
      </w:r>
      <w:r w:rsidRPr="00791D2A">
        <w:rPr>
          <w:rFonts w:ascii="Arial" w:eastAsia="宋体" w:hAnsi="Arial" w:cs="Arial"/>
          <w:lang w:eastAsia="zh-CN"/>
        </w:rPr>
        <w:t>” and “before subsequent</w:t>
      </w:r>
      <w:r>
        <w:rPr>
          <w:rFonts w:ascii="Arial" w:eastAsia="宋体" w:hAnsi="Arial" w:cs="Arial"/>
          <w:lang w:eastAsia="zh-CN"/>
        </w:rPr>
        <w:t xml:space="preserve"> paging</w:t>
      </w:r>
      <w:r w:rsidRPr="00791D2A">
        <w:rPr>
          <w:rFonts w:ascii="Arial" w:eastAsia="宋体" w:hAnsi="Arial" w:cs="Arial"/>
          <w:lang w:eastAsia="zh-CN"/>
        </w:rPr>
        <w:t xml:space="preserve">”, since device can only re-access upon subsequent paging anyway. </w:t>
      </w:r>
      <w:r w:rsidR="007F63DD">
        <w:rPr>
          <w:rFonts w:ascii="Arial" w:eastAsia="宋体" w:hAnsi="Arial" w:cs="Arial"/>
          <w:lang w:eastAsia="zh-CN"/>
        </w:rPr>
        <w:t xml:space="preserve">However, if </w:t>
      </w:r>
      <w:r w:rsidR="007F63DD" w:rsidRPr="007F63DD">
        <w:rPr>
          <w:rFonts w:ascii="Arial" w:eastAsia="宋体" w:hAnsi="Arial" w:cs="Arial"/>
          <w:lang w:eastAsia="zh-CN"/>
        </w:rPr>
        <w:t>in a paging</w:t>
      </w:r>
      <w:r w:rsidR="007F63DD">
        <w:rPr>
          <w:rFonts w:ascii="Arial" w:eastAsia="宋体" w:hAnsi="Arial" w:cs="Arial"/>
          <w:lang w:eastAsia="zh-CN"/>
        </w:rPr>
        <w:t xml:space="preserve"> round</w:t>
      </w:r>
      <w:r w:rsidR="007F63DD" w:rsidRPr="007F63DD">
        <w:rPr>
          <w:rFonts w:ascii="Arial" w:eastAsia="宋体" w:hAnsi="Arial" w:cs="Arial"/>
          <w:lang w:eastAsia="zh-CN"/>
        </w:rPr>
        <w:t xml:space="preserve">, two devices connected </w:t>
      </w:r>
      <w:r w:rsidR="007F63DD">
        <w:rPr>
          <w:rFonts w:ascii="Arial" w:eastAsia="宋体" w:hAnsi="Arial" w:cs="Arial"/>
          <w:lang w:eastAsia="zh-CN"/>
        </w:rPr>
        <w:t>to the network successively with the same RN16</w:t>
      </w:r>
      <w:r w:rsidR="0056481D">
        <w:rPr>
          <w:rFonts w:ascii="Arial" w:eastAsia="宋体" w:hAnsi="Arial" w:cs="Arial"/>
          <w:lang w:eastAsia="zh-CN"/>
        </w:rPr>
        <w:t xml:space="preserve"> (d</w:t>
      </w:r>
      <w:r w:rsidR="0056481D" w:rsidRPr="0056481D">
        <w:rPr>
          <w:rFonts w:ascii="Arial" w:eastAsia="宋体" w:hAnsi="Arial" w:cs="Arial"/>
          <w:lang w:eastAsia="zh-CN"/>
        </w:rPr>
        <w:t>evic</w:t>
      </w:r>
      <w:r w:rsidR="0056481D">
        <w:rPr>
          <w:rFonts w:ascii="Arial" w:eastAsia="宋体" w:hAnsi="Arial" w:cs="Arial"/>
          <w:lang w:eastAsia="zh-CN"/>
        </w:rPr>
        <w:t>e 1 successfully sends Msg3, but</w:t>
      </w:r>
      <w:r w:rsidR="0056481D" w:rsidRPr="0056481D">
        <w:rPr>
          <w:rFonts w:ascii="Arial" w:eastAsia="宋体" w:hAnsi="Arial" w:cs="Arial"/>
          <w:lang w:eastAsia="zh-CN"/>
        </w:rPr>
        <w:t xml:space="preserve"> device 2 fails to send Msg3</w:t>
      </w:r>
      <w:r w:rsidR="0056481D">
        <w:rPr>
          <w:rFonts w:ascii="Arial" w:eastAsia="宋体" w:hAnsi="Arial" w:cs="Arial"/>
          <w:lang w:eastAsia="zh-CN"/>
        </w:rPr>
        <w:t>)</w:t>
      </w:r>
      <w:r w:rsidR="007F63DD" w:rsidRPr="007F63DD">
        <w:rPr>
          <w:rFonts w:ascii="Arial" w:eastAsia="宋体" w:hAnsi="Arial" w:cs="Arial"/>
          <w:lang w:eastAsia="zh-CN"/>
        </w:rPr>
        <w:t xml:space="preserve">, then </w:t>
      </w:r>
      <w:r w:rsidR="007F63DD">
        <w:rPr>
          <w:rFonts w:ascii="Arial" w:eastAsia="宋体" w:hAnsi="Arial" w:cs="Arial"/>
          <w:lang w:eastAsia="zh-CN"/>
        </w:rPr>
        <w:t>a collision occurs when NACK</w:t>
      </w:r>
      <w:r w:rsidR="007F63DD" w:rsidRPr="007F63DD">
        <w:rPr>
          <w:rFonts w:ascii="Arial" w:eastAsia="宋体" w:hAnsi="Arial" w:cs="Arial"/>
          <w:lang w:eastAsia="zh-CN"/>
        </w:rPr>
        <w:t xml:space="preserve"> message</w:t>
      </w:r>
      <w:r w:rsidR="007F63DD">
        <w:rPr>
          <w:rFonts w:ascii="Arial" w:eastAsia="宋体" w:hAnsi="Arial" w:cs="Arial"/>
          <w:lang w:eastAsia="zh-CN"/>
        </w:rPr>
        <w:t xml:space="preserve"> carries RN16 is received before subsequent paging. </w:t>
      </w:r>
      <w:r w:rsidR="0056481D">
        <w:rPr>
          <w:rFonts w:ascii="Arial" w:eastAsia="宋体" w:hAnsi="Arial" w:cs="Arial"/>
          <w:lang w:eastAsia="zh-CN"/>
        </w:rPr>
        <w:t>The NACK feedback</w:t>
      </w:r>
      <w:r w:rsidR="0056481D" w:rsidRPr="0056481D">
        <w:rPr>
          <w:rFonts w:ascii="Arial" w:eastAsia="宋体" w:hAnsi="Arial" w:cs="Arial"/>
          <w:lang w:eastAsia="zh-CN"/>
        </w:rPr>
        <w:t xml:space="preserve"> is actually sent to device</w:t>
      </w:r>
      <w:r w:rsidR="0056481D">
        <w:rPr>
          <w:rFonts w:ascii="Arial" w:eastAsia="宋体" w:hAnsi="Arial" w:cs="Arial"/>
          <w:lang w:eastAsia="zh-CN"/>
        </w:rPr>
        <w:t xml:space="preserve"> </w:t>
      </w:r>
      <w:r w:rsidR="0056481D" w:rsidRPr="0056481D">
        <w:rPr>
          <w:rFonts w:ascii="Arial" w:eastAsia="宋体" w:hAnsi="Arial" w:cs="Arial"/>
          <w:lang w:eastAsia="zh-CN"/>
        </w:rPr>
        <w:t>2</w:t>
      </w:r>
      <w:r w:rsidR="0056481D">
        <w:rPr>
          <w:rFonts w:ascii="Arial" w:eastAsia="宋体" w:hAnsi="Arial" w:cs="Arial"/>
          <w:lang w:eastAsia="zh-CN"/>
        </w:rPr>
        <w:t>, but d</w:t>
      </w:r>
      <w:r w:rsidR="0056481D" w:rsidRPr="0056481D">
        <w:rPr>
          <w:rFonts w:ascii="Arial" w:eastAsia="宋体" w:hAnsi="Arial" w:cs="Arial"/>
          <w:lang w:eastAsia="zh-CN"/>
        </w:rPr>
        <w:t>evice 1 w</w:t>
      </w:r>
      <w:r w:rsidR="0056481D">
        <w:rPr>
          <w:rFonts w:ascii="Arial" w:eastAsia="宋体" w:hAnsi="Arial" w:cs="Arial"/>
          <w:lang w:eastAsia="zh-CN"/>
        </w:rPr>
        <w:t>ill assume that the NACK feedback</w:t>
      </w:r>
      <w:r w:rsidR="0056481D" w:rsidRPr="0056481D">
        <w:rPr>
          <w:rFonts w:ascii="Arial" w:eastAsia="宋体" w:hAnsi="Arial" w:cs="Arial"/>
          <w:lang w:eastAsia="zh-CN"/>
        </w:rPr>
        <w:t xml:space="preserve"> is for itself and that it failed to transmit Msg3, but in fact it succeeded. </w:t>
      </w:r>
      <w:r w:rsidR="00597008" w:rsidRPr="00597008">
        <w:rPr>
          <w:rFonts w:ascii="Arial" w:eastAsia="宋体" w:hAnsi="Arial" w:cs="Arial"/>
          <w:lang w:eastAsia="zh-CN"/>
        </w:rPr>
        <w:t xml:space="preserve">This is not a problem if </w:t>
      </w:r>
      <w:r w:rsidR="00597008">
        <w:rPr>
          <w:rFonts w:ascii="Arial" w:eastAsia="宋体" w:hAnsi="Arial" w:cs="Arial"/>
          <w:lang w:eastAsia="zh-CN"/>
        </w:rPr>
        <w:t xml:space="preserve">the NACK is received before subsequent </w:t>
      </w:r>
      <w:r w:rsidR="00597008" w:rsidRPr="00597008">
        <w:rPr>
          <w:rFonts w:ascii="Arial" w:eastAsia="宋体" w:hAnsi="Arial" w:cs="Arial"/>
          <w:lang w:eastAsia="zh-CN"/>
        </w:rPr>
        <w:t xml:space="preserve">R2D </w:t>
      </w:r>
      <w:r w:rsidR="00597008">
        <w:rPr>
          <w:rFonts w:ascii="Arial" w:eastAsia="宋体" w:hAnsi="Arial" w:cs="Arial"/>
          <w:lang w:eastAsia="zh-CN"/>
        </w:rPr>
        <w:t xml:space="preserve">trigger </w:t>
      </w:r>
      <w:r w:rsidR="00597008" w:rsidRPr="00597008">
        <w:rPr>
          <w:rFonts w:ascii="Arial" w:eastAsia="宋体" w:hAnsi="Arial" w:cs="Arial"/>
          <w:lang w:eastAsia="zh-CN"/>
        </w:rPr>
        <w:t>message</w:t>
      </w:r>
      <w:r w:rsidR="00597008">
        <w:rPr>
          <w:rFonts w:ascii="Arial" w:eastAsia="宋体" w:hAnsi="Arial" w:cs="Arial"/>
          <w:lang w:eastAsia="zh-CN"/>
        </w:rPr>
        <w:t>.</w:t>
      </w:r>
    </w:p>
    <w:p w:rsidR="007E0B30" w:rsidRDefault="0056481D" w:rsidP="00597008">
      <w:pPr>
        <w:jc w:val="center"/>
        <w:rPr>
          <w:rFonts w:ascii="Arial" w:eastAsia="宋体" w:hAnsi="Arial" w:cs="Arial"/>
          <w:b/>
          <w:lang w:val="en-US" w:eastAsia="zh-CN"/>
        </w:rPr>
      </w:pPr>
      <w:r>
        <w:object w:dxaOrig="8629" w:dyaOrig="2569">
          <v:shape id="_x0000_i1030" type="#_x0000_t75" style="width:431.6pt;height:128.4pt" o:ole="">
            <v:imagedata r:id="rId10" o:title=""/>
          </v:shape>
          <o:OLEObject Type="Embed" ProgID="Visio.Drawing.15" ShapeID="_x0000_i1030" DrawAspect="Content" ObjectID="_1808233283" r:id="rId11"/>
        </w:object>
      </w:r>
      <w:r w:rsidDel="0056481D">
        <w:t xml:space="preserve"> </w:t>
      </w:r>
    </w:p>
    <w:p w:rsidR="006B5CCE" w:rsidRPr="006B5CCE" w:rsidRDefault="006B5CCE" w:rsidP="006B5CCE">
      <w:pPr>
        <w:spacing w:line="240" w:lineRule="exact"/>
        <w:jc w:val="both"/>
        <w:rPr>
          <w:rFonts w:ascii="Arial" w:eastAsia="宋体" w:hAnsi="Arial" w:cs="Arial"/>
          <w:b/>
          <w:lang w:val="en-US" w:eastAsia="zh-CN"/>
        </w:rPr>
      </w:pPr>
      <w:r w:rsidRPr="006B5CCE">
        <w:rPr>
          <w:rFonts w:ascii="Arial" w:eastAsia="宋体" w:hAnsi="Arial" w:cs="Arial"/>
          <w:b/>
          <w:lang w:val="en-US" w:eastAsia="zh-CN"/>
        </w:rPr>
        <w:t xml:space="preserve">Proposal </w:t>
      </w:r>
      <w:r>
        <w:rPr>
          <w:rFonts w:ascii="Arial" w:eastAsia="宋体" w:hAnsi="Arial" w:cs="Arial"/>
          <w:b/>
          <w:lang w:val="en-US" w:eastAsia="zh-CN"/>
        </w:rPr>
        <w:t>1</w:t>
      </w:r>
      <w:r w:rsidRPr="006B5CCE">
        <w:rPr>
          <w:rFonts w:ascii="Arial" w:eastAsia="宋体" w:hAnsi="Arial" w:cs="Arial"/>
          <w:b/>
          <w:lang w:val="en-US" w:eastAsia="zh-CN"/>
        </w:rPr>
        <w:t xml:space="preserve">: The </w:t>
      </w:r>
      <w:r w:rsidR="00791D2A">
        <w:rPr>
          <w:rFonts w:ascii="Arial" w:eastAsia="宋体" w:hAnsi="Arial" w:cs="Arial"/>
          <w:b/>
          <w:lang w:val="en-US" w:eastAsia="zh-CN"/>
        </w:rPr>
        <w:t>random ID</w:t>
      </w:r>
      <w:r w:rsidRPr="006B5CCE">
        <w:rPr>
          <w:rFonts w:ascii="Arial" w:eastAsia="宋体" w:hAnsi="Arial" w:cs="Arial"/>
          <w:b/>
          <w:lang w:val="en-US" w:eastAsia="zh-CN"/>
        </w:rPr>
        <w:t xml:space="preserve"> of device should be carried in NACK</w:t>
      </w:r>
      <w:r w:rsidR="00791D2A">
        <w:rPr>
          <w:rFonts w:ascii="Arial" w:eastAsia="宋体" w:hAnsi="Arial" w:cs="Arial"/>
          <w:b/>
          <w:lang w:val="en-US" w:eastAsia="zh-CN"/>
        </w:rPr>
        <w:t xml:space="preserve"> </w:t>
      </w:r>
      <w:r w:rsidR="00EC5601">
        <w:rPr>
          <w:rFonts w:ascii="Arial" w:eastAsia="宋体" w:hAnsi="Arial" w:cs="Arial"/>
          <w:b/>
          <w:lang w:val="en-US" w:eastAsia="zh-CN"/>
        </w:rPr>
        <w:t>indication</w:t>
      </w:r>
      <w:r w:rsidRPr="006B5CCE">
        <w:rPr>
          <w:rFonts w:ascii="Arial" w:eastAsia="宋体" w:hAnsi="Arial" w:cs="Arial"/>
          <w:b/>
          <w:lang w:val="en-US" w:eastAsia="zh-CN"/>
        </w:rPr>
        <w:t>.</w:t>
      </w:r>
    </w:p>
    <w:p w:rsidR="007C11BF" w:rsidRDefault="009D4430" w:rsidP="0095744E">
      <w:pPr>
        <w:spacing w:line="240" w:lineRule="exact"/>
        <w:jc w:val="both"/>
        <w:rPr>
          <w:rFonts w:ascii="Arial" w:eastAsia="宋体" w:hAnsi="Arial" w:cs="Arial"/>
          <w:b/>
          <w:lang w:val="en-US" w:eastAsia="zh-CN"/>
        </w:rPr>
      </w:pPr>
      <w:r w:rsidRPr="009D4430">
        <w:rPr>
          <w:rFonts w:ascii="Arial" w:eastAsia="宋体" w:hAnsi="Arial" w:cs="Arial"/>
          <w:b/>
          <w:lang w:val="en-US" w:eastAsia="zh-CN"/>
        </w:rPr>
        <w:lastRenderedPageBreak/>
        <w:t>Proposal</w:t>
      </w:r>
      <w:r w:rsidR="00AB4CB6">
        <w:rPr>
          <w:rFonts w:ascii="Arial" w:eastAsia="宋体" w:hAnsi="Arial" w:cs="Arial"/>
          <w:b/>
          <w:lang w:val="en-US" w:eastAsia="zh-CN"/>
        </w:rPr>
        <w:t xml:space="preserve"> </w:t>
      </w:r>
      <w:r w:rsidR="006B5CCE">
        <w:rPr>
          <w:rFonts w:ascii="Arial" w:eastAsia="宋体" w:hAnsi="Arial" w:cs="Arial"/>
          <w:b/>
          <w:lang w:val="en-US" w:eastAsia="zh-CN"/>
        </w:rPr>
        <w:t>2</w:t>
      </w:r>
      <w:r w:rsidRPr="009D4430">
        <w:rPr>
          <w:rFonts w:ascii="Arial" w:eastAsia="宋体" w:hAnsi="Arial" w:cs="Arial"/>
          <w:b/>
          <w:lang w:val="en-US" w:eastAsia="zh-CN"/>
        </w:rPr>
        <w:t xml:space="preserve">: </w:t>
      </w:r>
      <w:bookmarkEnd w:id="6"/>
      <w:bookmarkEnd w:id="7"/>
      <w:r w:rsidR="00132DA4">
        <w:rPr>
          <w:rFonts w:ascii="Arial" w:eastAsia="宋体" w:hAnsi="Arial" w:cs="Arial"/>
          <w:b/>
          <w:lang w:val="en-US" w:eastAsia="zh-CN"/>
        </w:rPr>
        <w:t xml:space="preserve">If NACK indication is received from the reader before </w:t>
      </w:r>
      <w:r w:rsidR="00982891" w:rsidRPr="00982891">
        <w:rPr>
          <w:rFonts w:ascii="Arial" w:eastAsia="宋体" w:hAnsi="Arial" w:cs="Arial"/>
          <w:b/>
          <w:lang w:val="en-US" w:eastAsia="zh-CN"/>
        </w:rPr>
        <w:t>subsequent</w:t>
      </w:r>
      <w:r w:rsidR="00597008">
        <w:rPr>
          <w:rFonts w:ascii="Arial" w:eastAsia="宋体" w:hAnsi="Arial" w:cs="Arial"/>
          <w:b/>
          <w:lang w:val="en-US" w:eastAsia="zh-CN"/>
        </w:rPr>
        <w:t xml:space="preserve"> R2D trigger message</w:t>
      </w:r>
      <w:r w:rsidR="00021259">
        <w:rPr>
          <w:rFonts w:ascii="Arial" w:eastAsia="宋体" w:hAnsi="Arial" w:cs="Arial"/>
          <w:b/>
          <w:lang w:val="en-US" w:eastAsia="zh-CN"/>
        </w:rPr>
        <w:t>, device determine to re-access.</w:t>
      </w:r>
    </w:p>
    <w:p w:rsidR="002B1931" w:rsidRPr="00635003" w:rsidRDefault="00635003" w:rsidP="00635003">
      <w:pPr>
        <w:jc w:val="both"/>
        <w:outlineLvl w:val="1"/>
        <w:rPr>
          <w:rFonts w:ascii="Arial" w:eastAsia="宋体" w:hAnsi="Arial" w:cs="Arial"/>
          <w:lang w:val="en-US" w:eastAsia="zh-CN"/>
        </w:rPr>
      </w:pPr>
      <w:r>
        <w:rPr>
          <w:rFonts w:ascii="Arial" w:eastAsia="宋体" w:hAnsi="Arial" w:cs="Arial"/>
          <w:bCs/>
          <w:iCs/>
          <w:sz w:val="32"/>
          <w:szCs w:val="32"/>
          <w:lang w:eastAsia="zh-CN"/>
        </w:rPr>
        <w:t>2.2 C</w:t>
      </w:r>
      <w:r>
        <w:rPr>
          <w:rFonts w:ascii="Arial" w:eastAsia="宋体" w:hAnsi="Arial" w:cs="Arial" w:hint="eastAsia"/>
          <w:bCs/>
          <w:iCs/>
          <w:sz w:val="32"/>
          <w:szCs w:val="32"/>
          <w:lang w:eastAsia="zh-CN"/>
        </w:rPr>
        <w:t>onten</w:t>
      </w:r>
      <w:r>
        <w:rPr>
          <w:rFonts w:ascii="Arial" w:eastAsia="宋体" w:hAnsi="Arial" w:cs="Arial"/>
          <w:bCs/>
          <w:iCs/>
          <w:sz w:val="32"/>
          <w:szCs w:val="32"/>
          <w:lang w:eastAsia="zh-CN"/>
        </w:rPr>
        <w:t>tion-free random access</w:t>
      </w:r>
    </w:p>
    <w:p w:rsidR="00F12B5D" w:rsidRPr="00F12B5D" w:rsidRDefault="00F12B5D" w:rsidP="005B08F5">
      <w:pPr>
        <w:jc w:val="both"/>
        <w:rPr>
          <w:rFonts w:ascii="Arial" w:eastAsia="宋体" w:hAnsi="Arial" w:cs="Arial"/>
          <w:lang w:eastAsia="zh-CN"/>
        </w:rPr>
      </w:pPr>
      <w:r w:rsidRPr="00F12B5D">
        <w:rPr>
          <w:rFonts w:ascii="Arial" w:eastAsia="宋体" w:hAnsi="Arial" w:cs="Arial"/>
          <w:lang w:eastAsia="zh-CN"/>
        </w:rPr>
        <w:t xml:space="preserve">For dedicated inventory or command for a identified A-IoT device, the specific A-IoT device ID will included in trigger signal in Msg0. Only the device ID of A-IoT device match can initiate access, so it can be a CFRA. CFRA based access procedure is shown in Figure </w:t>
      </w:r>
      <w:r w:rsidR="00C54C22">
        <w:rPr>
          <w:rFonts w:ascii="Arial" w:eastAsia="宋体" w:hAnsi="Arial" w:cs="Arial"/>
          <w:lang w:eastAsia="zh-CN"/>
        </w:rPr>
        <w:t>2</w:t>
      </w:r>
      <w:r w:rsidRPr="00F12B5D">
        <w:rPr>
          <w:rFonts w:ascii="Arial" w:eastAsia="宋体" w:hAnsi="Arial" w:cs="Arial"/>
          <w:lang w:eastAsia="zh-CN"/>
        </w:rPr>
        <w:t>.</w:t>
      </w:r>
    </w:p>
    <w:bookmarkStart w:id="9" w:name="OLE_LINK32"/>
    <w:bookmarkStart w:id="10" w:name="OLE_LINK33"/>
    <w:p w:rsidR="00F12B5D" w:rsidRDefault="00F9719A" w:rsidP="00F12B5D">
      <w:pPr>
        <w:jc w:val="center"/>
        <w:rPr>
          <w:rFonts w:ascii="Arial" w:eastAsia="宋体" w:hAnsi="Arial" w:cs="Arial"/>
          <w:b/>
          <w:lang w:eastAsia="zh-CN"/>
        </w:rPr>
      </w:pPr>
      <w:r w:rsidRPr="00F12B5D">
        <w:rPr>
          <w:rFonts w:ascii="Arial" w:eastAsia="宋体" w:hAnsi="Arial" w:cs="Arial"/>
          <w:b/>
          <w:lang w:eastAsia="zh-CN"/>
        </w:rPr>
        <w:object w:dxaOrig="6157" w:dyaOrig="2736">
          <v:shape id="_x0000_i1027" type="#_x0000_t75" style="width:269.6pt;height:120pt" o:ole="">
            <v:imagedata r:id="rId12" o:title=""/>
          </v:shape>
          <o:OLEObject Type="Embed" ProgID="Visio.Drawing.15" ShapeID="_x0000_i1027" DrawAspect="Content" ObjectID="_1808233284" r:id="rId13"/>
        </w:object>
      </w:r>
      <w:bookmarkEnd w:id="9"/>
      <w:bookmarkEnd w:id="10"/>
    </w:p>
    <w:p w:rsidR="00F12B5D" w:rsidRPr="008615E5" w:rsidRDefault="00F12B5D" w:rsidP="00F12B5D">
      <w:pPr>
        <w:jc w:val="center"/>
        <w:rPr>
          <w:rFonts w:ascii="Arial" w:eastAsia="宋体" w:hAnsi="Arial" w:cs="Arial"/>
          <w:lang w:eastAsia="zh-CN"/>
        </w:rPr>
      </w:pPr>
      <w:r w:rsidRPr="008615E5">
        <w:rPr>
          <w:rFonts w:ascii="Arial" w:eastAsia="宋体" w:hAnsi="Arial" w:cs="Arial"/>
          <w:lang w:eastAsia="zh-CN"/>
        </w:rPr>
        <w:t xml:space="preserve">Figure </w:t>
      </w:r>
      <w:r w:rsidR="00C54C22">
        <w:rPr>
          <w:rFonts w:ascii="Arial" w:eastAsia="宋体" w:hAnsi="Arial" w:cs="Arial"/>
          <w:lang w:eastAsia="zh-CN"/>
        </w:rPr>
        <w:t>2</w:t>
      </w:r>
      <w:r w:rsidRPr="008615E5">
        <w:rPr>
          <w:rFonts w:ascii="Arial" w:eastAsia="宋体" w:hAnsi="Arial" w:cs="Arial"/>
          <w:lang w:eastAsia="zh-CN"/>
        </w:rPr>
        <w:t xml:space="preserve"> CFRA for A-IoT</w:t>
      </w:r>
    </w:p>
    <w:p w:rsidR="00F12B5D" w:rsidRPr="00F12B5D" w:rsidRDefault="00F12B5D" w:rsidP="00F12B5D">
      <w:pPr>
        <w:jc w:val="both"/>
        <w:rPr>
          <w:rFonts w:ascii="Arial" w:eastAsia="宋体" w:hAnsi="Arial" w:cs="Arial"/>
          <w:lang w:eastAsia="zh-CN"/>
        </w:rPr>
      </w:pPr>
      <w:r w:rsidRPr="00F12B5D">
        <w:rPr>
          <w:rFonts w:ascii="Arial" w:eastAsia="宋体" w:hAnsi="Arial" w:cs="Arial"/>
          <w:lang w:eastAsia="zh-CN"/>
        </w:rPr>
        <w:t xml:space="preserve">Msg 0: Access trigger. The reader sends trigger signal to trigger A-IoT device to perform access. The trigger signal may be paging or command message which the device ID and resource for RACH are include in. </w:t>
      </w:r>
    </w:p>
    <w:p w:rsidR="00F12B5D" w:rsidRDefault="00F12B5D" w:rsidP="00F12B5D">
      <w:pPr>
        <w:jc w:val="both"/>
        <w:rPr>
          <w:rFonts w:ascii="Arial" w:eastAsia="宋体" w:hAnsi="Arial" w:cs="Arial"/>
          <w:lang w:eastAsia="zh-CN"/>
        </w:rPr>
      </w:pPr>
      <w:r>
        <w:rPr>
          <w:rFonts w:ascii="Arial" w:eastAsia="宋体" w:hAnsi="Arial" w:cs="Arial"/>
          <w:lang w:eastAsia="zh-CN"/>
        </w:rPr>
        <w:t>Ms</w:t>
      </w:r>
      <w:r w:rsidRPr="00F12B5D">
        <w:rPr>
          <w:rFonts w:ascii="Arial" w:eastAsia="宋体" w:hAnsi="Arial" w:cs="Arial"/>
          <w:lang w:eastAsia="zh-CN"/>
        </w:rPr>
        <w:t xml:space="preserve">g 1: A-IoT device sends device ID and any other upper layer data to reader. </w:t>
      </w:r>
    </w:p>
    <w:p w:rsidR="00464B86" w:rsidRDefault="00464B86" w:rsidP="00F12B5D">
      <w:pPr>
        <w:jc w:val="both"/>
        <w:rPr>
          <w:rFonts w:ascii="Arial" w:eastAsia="宋体" w:hAnsi="Arial" w:cs="Arial"/>
          <w:lang w:eastAsia="zh-CN"/>
        </w:rPr>
      </w:pPr>
      <w:r>
        <w:rPr>
          <w:rFonts w:ascii="Arial" w:eastAsia="宋体" w:hAnsi="Arial" w:cs="Arial"/>
          <w:lang w:eastAsia="zh-CN"/>
        </w:rPr>
        <w:t xml:space="preserve">In last meeting, RAN2 agreed that NACK feedback and re-access is not supported for CFRA, for the further study how to achieve. </w:t>
      </w:r>
      <w:r w:rsidR="009C4AA7">
        <w:rPr>
          <w:rFonts w:ascii="Arial" w:eastAsia="宋体" w:hAnsi="Arial" w:cs="Arial"/>
          <w:lang w:eastAsia="zh-CN"/>
        </w:rPr>
        <w:t xml:space="preserve">In our view, the simplest way is that reader </w:t>
      </w:r>
      <w:r w:rsidR="00DD10DD">
        <w:rPr>
          <w:rFonts w:ascii="Arial" w:eastAsia="宋体" w:hAnsi="Arial" w:cs="Arial"/>
          <w:lang w:eastAsia="zh-CN"/>
        </w:rPr>
        <w:t>re</w:t>
      </w:r>
      <w:r w:rsidR="009C4AA7">
        <w:rPr>
          <w:rFonts w:ascii="Arial" w:eastAsia="宋体" w:hAnsi="Arial" w:cs="Arial"/>
          <w:lang w:eastAsia="zh-CN"/>
        </w:rPr>
        <w:t xml:space="preserve">sends Msg0 (may </w:t>
      </w:r>
      <w:r w:rsidR="009C4AA7" w:rsidRPr="009C4AA7">
        <w:rPr>
          <w:rFonts w:ascii="Arial" w:eastAsia="宋体" w:hAnsi="Arial" w:cs="Arial"/>
          <w:lang w:eastAsia="zh-CN"/>
        </w:rPr>
        <w:t>potentially with updated resource or parameters allocation</w:t>
      </w:r>
      <w:r w:rsidR="009C4AA7">
        <w:rPr>
          <w:rFonts w:ascii="Arial" w:eastAsia="宋体" w:hAnsi="Arial" w:cs="Arial"/>
          <w:lang w:eastAsia="zh-CN"/>
        </w:rPr>
        <w:t>) to trigger device transmit Msg1 again.</w:t>
      </w:r>
      <w:r w:rsidR="009C4AA7">
        <w:rPr>
          <w:rFonts w:ascii="Arial" w:eastAsia="宋体" w:hAnsi="Arial" w:cs="Arial" w:hint="eastAsia"/>
          <w:lang w:eastAsia="zh-CN"/>
        </w:rPr>
        <w:t xml:space="preserve"> </w:t>
      </w:r>
      <w:r w:rsidR="00CD6F43" w:rsidRPr="00CD6F43">
        <w:rPr>
          <w:rFonts w:ascii="Arial" w:eastAsia="宋体" w:hAnsi="Arial" w:cs="Arial"/>
          <w:lang w:eastAsia="zh-CN"/>
        </w:rPr>
        <w:t>Furthermore, the device must consistently reply with Msg1 for duplicated CFRA Msg0 since the previous one remains unconfirmed</w:t>
      </w:r>
      <w:r w:rsidR="009C4AA7" w:rsidRPr="009C4AA7">
        <w:t xml:space="preserve"> </w:t>
      </w:r>
      <w:r w:rsidR="009C4AA7" w:rsidRPr="009C4AA7">
        <w:rPr>
          <w:rFonts w:ascii="Arial" w:eastAsia="宋体" w:hAnsi="Arial" w:cs="Arial"/>
          <w:lang w:eastAsia="zh-CN"/>
        </w:rPr>
        <w:t>successfully</w:t>
      </w:r>
      <w:r w:rsidR="009C4AA7">
        <w:rPr>
          <w:rFonts w:ascii="Arial" w:eastAsia="宋体" w:hAnsi="Arial" w:cs="Arial"/>
          <w:lang w:eastAsia="zh-CN"/>
        </w:rPr>
        <w:t>.</w:t>
      </w:r>
    </w:p>
    <w:p w:rsidR="007F70E1" w:rsidRPr="00287FF2" w:rsidRDefault="009D4430" w:rsidP="00287FF2">
      <w:pPr>
        <w:jc w:val="both"/>
        <w:rPr>
          <w:rFonts w:ascii="Arial" w:eastAsia="宋体" w:hAnsi="Arial" w:cs="Arial"/>
          <w:b/>
          <w:lang w:val="en-US" w:eastAsia="zh-CN"/>
        </w:rPr>
      </w:pPr>
      <w:r w:rsidRPr="009D4430">
        <w:rPr>
          <w:rFonts w:ascii="Arial" w:eastAsia="宋体" w:hAnsi="Arial" w:cs="Arial"/>
          <w:b/>
          <w:lang w:val="en-US" w:eastAsia="zh-CN"/>
        </w:rPr>
        <w:t>P</w:t>
      </w:r>
      <w:r w:rsidRPr="009D4430">
        <w:rPr>
          <w:rFonts w:ascii="Arial" w:eastAsia="宋体" w:hAnsi="Arial" w:cs="Arial" w:hint="eastAsia"/>
          <w:b/>
          <w:lang w:val="en-US" w:eastAsia="zh-CN"/>
        </w:rPr>
        <w:t>roposal</w:t>
      </w:r>
      <w:r w:rsidRPr="009D4430">
        <w:rPr>
          <w:rFonts w:ascii="Arial" w:eastAsia="宋体" w:hAnsi="Arial" w:cs="Arial"/>
          <w:b/>
          <w:lang w:val="en-US" w:eastAsia="zh-CN"/>
        </w:rPr>
        <w:t xml:space="preserve"> </w:t>
      </w:r>
      <w:r w:rsidR="000013D7">
        <w:rPr>
          <w:rFonts w:ascii="Arial" w:eastAsia="宋体" w:hAnsi="Arial" w:cs="Arial"/>
          <w:b/>
          <w:lang w:val="en-US" w:eastAsia="zh-CN"/>
        </w:rPr>
        <w:t>3</w:t>
      </w:r>
      <w:r w:rsidRPr="009D4430">
        <w:rPr>
          <w:rFonts w:ascii="Arial" w:eastAsia="宋体" w:hAnsi="Arial" w:cs="Arial" w:hint="eastAsia"/>
          <w:b/>
          <w:lang w:val="en-US" w:eastAsia="zh-CN"/>
        </w:rPr>
        <w:t>:</w:t>
      </w:r>
      <w:bookmarkStart w:id="11" w:name="OLE_LINK6"/>
      <w:bookmarkStart w:id="12" w:name="OLE_LINK9"/>
      <w:r w:rsidR="00C10687">
        <w:rPr>
          <w:rFonts w:ascii="Arial" w:eastAsia="宋体" w:hAnsi="Arial" w:cs="Arial"/>
          <w:b/>
          <w:lang w:val="en-US" w:eastAsia="zh-CN"/>
        </w:rPr>
        <w:t xml:space="preserve"> </w:t>
      </w:r>
      <w:r w:rsidR="00464B86">
        <w:rPr>
          <w:rFonts w:ascii="Arial" w:eastAsia="宋体" w:hAnsi="Arial" w:cs="Arial"/>
          <w:b/>
          <w:lang w:val="en-US" w:eastAsia="zh-CN"/>
        </w:rPr>
        <w:t>In CFRA, i</w:t>
      </w:r>
      <w:r w:rsidR="00413138">
        <w:rPr>
          <w:rFonts w:ascii="Arial" w:eastAsia="宋体" w:hAnsi="Arial" w:cs="Arial" w:hint="eastAsia"/>
          <w:b/>
          <w:lang w:val="en-US" w:eastAsia="zh-CN"/>
        </w:rPr>
        <w:t>f</w:t>
      </w:r>
      <w:r w:rsidR="00413138">
        <w:rPr>
          <w:rFonts w:ascii="Arial" w:eastAsia="宋体" w:hAnsi="Arial" w:cs="Arial"/>
          <w:b/>
          <w:lang w:val="en-US" w:eastAsia="zh-CN"/>
        </w:rPr>
        <w:t xml:space="preserve"> </w:t>
      </w:r>
      <w:r w:rsidR="00464B86" w:rsidRPr="00464B86">
        <w:rPr>
          <w:rFonts w:ascii="Arial" w:eastAsia="宋体" w:hAnsi="Arial" w:cs="Arial"/>
          <w:b/>
          <w:lang w:val="en-US" w:eastAsia="zh-CN"/>
        </w:rPr>
        <w:t xml:space="preserve">Msg1 is not received </w:t>
      </w:r>
      <w:bookmarkStart w:id="13" w:name="OLE_LINK2"/>
      <w:r w:rsidR="00464B86" w:rsidRPr="00464B86">
        <w:rPr>
          <w:rFonts w:ascii="Arial" w:eastAsia="宋体" w:hAnsi="Arial" w:cs="Arial"/>
          <w:b/>
          <w:lang w:val="en-US" w:eastAsia="zh-CN"/>
        </w:rPr>
        <w:t>successfully</w:t>
      </w:r>
      <w:bookmarkEnd w:id="13"/>
      <w:r w:rsidR="00464B86" w:rsidRPr="00464B86">
        <w:rPr>
          <w:rFonts w:ascii="Arial" w:eastAsia="宋体" w:hAnsi="Arial" w:cs="Arial"/>
          <w:b/>
          <w:lang w:val="en-US" w:eastAsia="zh-CN"/>
        </w:rPr>
        <w:t xml:space="preserve"> by reader</w:t>
      </w:r>
      <w:r w:rsidR="00413138">
        <w:rPr>
          <w:rFonts w:ascii="Arial" w:eastAsia="宋体" w:hAnsi="Arial" w:cs="Arial"/>
          <w:b/>
          <w:lang w:val="en-US" w:eastAsia="zh-CN"/>
        </w:rPr>
        <w:t>, reader</w:t>
      </w:r>
      <w:r w:rsidR="00464B86">
        <w:rPr>
          <w:rFonts w:ascii="Arial" w:eastAsia="宋体" w:hAnsi="Arial" w:cs="Arial"/>
          <w:b/>
          <w:lang w:val="en-US" w:eastAsia="zh-CN"/>
        </w:rPr>
        <w:t xml:space="preserve"> can</w:t>
      </w:r>
      <w:r w:rsidR="00413138">
        <w:rPr>
          <w:rFonts w:ascii="Arial" w:eastAsia="宋体" w:hAnsi="Arial" w:cs="Arial"/>
          <w:b/>
          <w:lang w:val="en-US" w:eastAsia="zh-CN"/>
        </w:rPr>
        <w:t xml:space="preserve"> </w:t>
      </w:r>
      <w:r w:rsidR="00DD10DD">
        <w:rPr>
          <w:rFonts w:ascii="Arial" w:eastAsia="宋体" w:hAnsi="Arial" w:cs="Arial"/>
          <w:b/>
          <w:lang w:val="en-US" w:eastAsia="zh-CN"/>
        </w:rPr>
        <w:t>re</w:t>
      </w:r>
      <w:r w:rsidR="00CD6F43">
        <w:rPr>
          <w:rFonts w:ascii="Arial" w:eastAsia="宋体" w:hAnsi="Arial" w:cs="Arial"/>
          <w:b/>
          <w:lang w:val="en-US" w:eastAsia="zh-CN"/>
        </w:rPr>
        <w:t xml:space="preserve">send </w:t>
      </w:r>
      <w:r w:rsidR="00413138">
        <w:rPr>
          <w:rFonts w:ascii="Arial" w:eastAsia="宋体" w:hAnsi="Arial" w:cs="Arial"/>
          <w:b/>
          <w:lang w:val="en-US" w:eastAsia="zh-CN"/>
        </w:rPr>
        <w:t xml:space="preserve">Msg0 to trigger device </w:t>
      </w:r>
      <w:bookmarkEnd w:id="2"/>
      <w:bookmarkEnd w:id="3"/>
      <w:bookmarkEnd w:id="11"/>
      <w:bookmarkEnd w:id="12"/>
      <w:r w:rsidR="001A227A">
        <w:rPr>
          <w:rFonts w:ascii="Arial" w:eastAsia="宋体" w:hAnsi="Arial" w:cs="Arial"/>
          <w:b/>
          <w:lang w:val="en-US" w:eastAsia="zh-CN"/>
        </w:rPr>
        <w:t xml:space="preserve">to </w:t>
      </w:r>
      <w:r w:rsidR="009C4AA7">
        <w:rPr>
          <w:rFonts w:ascii="Arial" w:eastAsia="宋体" w:hAnsi="Arial" w:cs="Arial"/>
          <w:b/>
          <w:lang w:val="en-US" w:eastAsia="zh-CN"/>
        </w:rPr>
        <w:t>re</w:t>
      </w:r>
      <w:r w:rsidR="00413138">
        <w:rPr>
          <w:rFonts w:ascii="Arial" w:eastAsia="宋体" w:hAnsi="Arial" w:cs="Arial"/>
          <w:b/>
          <w:lang w:val="en-US" w:eastAsia="zh-CN"/>
        </w:rPr>
        <w:t>transmit Msg1.</w:t>
      </w:r>
      <w:r w:rsidR="00CD6F43">
        <w:rPr>
          <w:rFonts w:ascii="Arial" w:eastAsia="宋体" w:hAnsi="Arial" w:cs="Arial"/>
          <w:b/>
          <w:lang w:val="en-US" w:eastAsia="zh-CN"/>
        </w:rPr>
        <w:t xml:space="preserve"> </w:t>
      </w:r>
    </w:p>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C249F2" w:rsidRPr="00211B0A">
        <w:rPr>
          <w:rFonts w:ascii="Arial" w:hAnsi="Arial" w:cs="Arial"/>
          <w:lang w:val="en-US"/>
        </w:rPr>
        <w:t xml:space="preserve"> </w:t>
      </w:r>
      <w:r w:rsidR="00505E5F" w:rsidRPr="00211B0A">
        <w:rPr>
          <w:rFonts w:ascii="Arial" w:eastAsia="宋体" w:hAnsi="Arial" w:cs="Arial"/>
          <w:lang w:val="en-US" w:eastAsia="zh-CN"/>
        </w:rPr>
        <w:t>the</w:t>
      </w:r>
      <w:r w:rsidR="0069511D">
        <w:rPr>
          <w:rFonts w:ascii="Arial" w:eastAsia="宋体" w:hAnsi="Arial" w:cs="Arial"/>
          <w:lang w:val="en-US" w:eastAsia="zh-CN"/>
        </w:rPr>
        <w:t xml:space="preserve"> random access procedure of A-I</w:t>
      </w:r>
      <w:r w:rsidR="00001F1C">
        <w:rPr>
          <w:rFonts w:ascii="Arial" w:eastAsia="宋体" w:hAnsi="Arial" w:cs="Arial"/>
          <w:lang w:val="en-US" w:eastAsia="zh-CN"/>
        </w:rPr>
        <w:t>o</w:t>
      </w:r>
      <w:r w:rsidR="0069511D">
        <w:rPr>
          <w:rFonts w:ascii="Arial" w:eastAsia="宋体" w:hAnsi="Arial" w:cs="Arial"/>
          <w:lang w:val="en-US" w:eastAsia="zh-CN"/>
        </w:rPr>
        <w:t>T device</w:t>
      </w:r>
      <w:r w:rsidR="003A3BB6" w:rsidRPr="00211B0A">
        <w:rPr>
          <w:rFonts w:ascii="Arial" w:hAnsi="Arial" w:cs="Arial"/>
          <w:lang w:val="en-US"/>
        </w:rPr>
        <w:t>,</w:t>
      </w:r>
      <w:r w:rsidR="002912B1" w:rsidRPr="00211B0A">
        <w:rPr>
          <w:rFonts w:ascii="Arial" w:hAnsi="Arial" w:cs="Arial"/>
          <w:lang w:val="en-US"/>
        </w:rPr>
        <w:t xml:space="preserve"> 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14" w:name="OLE_LINK3"/>
      <w:bookmarkStart w:id="15" w:name="OLE_LINK4"/>
      <w:bookmarkStart w:id="16" w:name="OLE_LINK5"/>
      <w:bookmarkStart w:id="17" w:name="OLE_LINK8"/>
    </w:p>
    <w:p w:rsidR="00346D41" w:rsidRDefault="005477C7" w:rsidP="00346D41">
      <w:pPr>
        <w:spacing w:line="240" w:lineRule="exact"/>
        <w:jc w:val="both"/>
        <w:rPr>
          <w:rFonts w:ascii="Arial" w:eastAsia="宋体" w:hAnsi="Arial" w:cs="Arial"/>
          <w:b/>
          <w:lang w:val="en-US" w:eastAsia="zh-CN"/>
        </w:rPr>
      </w:pPr>
      <w:r w:rsidRPr="00D42B36">
        <w:rPr>
          <w:rFonts w:ascii="Arial" w:eastAsia="宋体" w:hAnsi="Arial" w:cs="Arial"/>
          <w:b/>
          <w:lang w:val="en-US" w:eastAsia="zh-CN"/>
        </w:rPr>
        <w:t>Proposal 1</w:t>
      </w:r>
      <w:r>
        <w:rPr>
          <w:rFonts w:ascii="Arial" w:eastAsia="宋体" w:hAnsi="Arial" w:cs="Arial"/>
          <w:b/>
          <w:lang w:val="en-US" w:eastAsia="zh-CN"/>
        </w:rPr>
        <w:t>:</w:t>
      </w:r>
      <w:r w:rsidR="00991290" w:rsidRPr="00991290">
        <w:t xml:space="preserve"> </w:t>
      </w:r>
      <w:r w:rsidR="00763BEA">
        <w:rPr>
          <w:rFonts w:ascii="Arial" w:eastAsia="宋体" w:hAnsi="Arial" w:cs="Arial"/>
          <w:b/>
          <w:lang w:val="en-US" w:eastAsia="zh-CN"/>
        </w:rPr>
        <w:t>The Random ID of device should be carried in NACK</w:t>
      </w:r>
      <w:r w:rsidR="00763BEA">
        <w:rPr>
          <w:rFonts w:ascii="Arial" w:eastAsia="宋体" w:hAnsi="Arial" w:cs="Arial" w:hint="eastAsia"/>
          <w:b/>
          <w:lang w:val="en-US" w:eastAsia="zh-CN"/>
        </w:rPr>
        <w:t xml:space="preserve"> </w:t>
      </w:r>
      <w:r w:rsidR="00763BEA">
        <w:rPr>
          <w:rFonts w:ascii="Arial" w:eastAsia="宋体" w:hAnsi="Arial" w:cs="Arial"/>
          <w:b/>
          <w:lang w:val="en-US" w:eastAsia="zh-CN"/>
        </w:rPr>
        <w:t>indication.</w:t>
      </w:r>
    </w:p>
    <w:p w:rsidR="00346D41" w:rsidRPr="0095744E" w:rsidRDefault="00346D41" w:rsidP="00346D41">
      <w:pPr>
        <w:spacing w:line="240" w:lineRule="exact"/>
        <w:jc w:val="both"/>
        <w:rPr>
          <w:rFonts w:ascii="Arial" w:eastAsia="宋体" w:hAnsi="Arial" w:cs="Arial"/>
          <w:lang w:val="en-US" w:eastAsia="zh-CN"/>
        </w:rPr>
      </w:pPr>
      <w:r>
        <w:rPr>
          <w:rFonts w:ascii="Arial" w:eastAsia="宋体" w:hAnsi="Arial" w:cs="Arial"/>
          <w:b/>
          <w:lang w:val="en-US" w:eastAsia="zh-CN"/>
        </w:rPr>
        <w:t xml:space="preserve">Proposal 2: </w:t>
      </w:r>
      <w:r w:rsidR="00763BEA">
        <w:rPr>
          <w:rFonts w:ascii="Arial" w:eastAsia="宋体" w:hAnsi="Arial" w:cs="Arial"/>
          <w:b/>
          <w:lang w:val="en-US" w:eastAsia="zh-CN"/>
        </w:rPr>
        <w:t>If NACK indication is received from the reader before subsequent</w:t>
      </w:r>
      <w:r w:rsidR="00597008">
        <w:rPr>
          <w:rFonts w:ascii="Arial" w:eastAsia="宋体" w:hAnsi="Arial" w:cs="Arial"/>
          <w:b/>
          <w:lang w:val="en-US" w:eastAsia="zh-CN"/>
        </w:rPr>
        <w:t xml:space="preserve"> R2D trigger message</w:t>
      </w:r>
      <w:r w:rsidR="00763BEA">
        <w:rPr>
          <w:rFonts w:ascii="Arial" w:eastAsia="宋体" w:hAnsi="Arial" w:cs="Arial"/>
          <w:b/>
          <w:lang w:val="en-US" w:eastAsia="zh-CN"/>
        </w:rPr>
        <w:t>, device determine to re-access.</w:t>
      </w:r>
    </w:p>
    <w:p w:rsidR="00E44DEE" w:rsidRPr="00346D41" w:rsidRDefault="00346D41" w:rsidP="00346D41">
      <w:pPr>
        <w:jc w:val="both"/>
        <w:rPr>
          <w:rFonts w:ascii="Arial" w:eastAsia="宋体" w:hAnsi="Arial" w:cs="Arial"/>
          <w:b/>
          <w:lang w:val="en-US" w:eastAsia="zh-CN"/>
        </w:rPr>
      </w:pPr>
      <w:r w:rsidRPr="009D4430">
        <w:rPr>
          <w:rFonts w:ascii="Arial" w:eastAsia="宋体" w:hAnsi="Arial" w:cs="Arial"/>
          <w:b/>
          <w:lang w:val="en-US" w:eastAsia="zh-CN"/>
        </w:rPr>
        <w:t>P</w:t>
      </w:r>
      <w:r w:rsidRPr="009D4430">
        <w:rPr>
          <w:rFonts w:ascii="Arial" w:eastAsia="宋体" w:hAnsi="Arial" w:cs="Arial" w:hint="eastAsia"/>
          <w:b/>
          <w:lang w:val="en-US" w:eastAsia="zh-CN"/>
        </w:rPr>
        <w:t>roposal</w:t>
      </w:r>
      <w:r w:rsidRPr="009D4430">
        <w:rPr>
          <w:rFonts w:ascii="Arial" w:eastAsia="宋体" w:hAnsi="Arial" w:cs="Arial"/>
          <w:b/>
          <w:lang w:val="en-US" w:eastAsia="zh-CN"/>
        </w:rPr>
        <w:t xml:space="preserve"> </w:t>
      </w:r>
      <w:r>
        <w:rPr>
          <w:rFonts w:ascii="Arial" w:eastAsia="宋体" w:hAnsi="Arial" w:cs="Arial"/>
          <w:b/>
          <w:lang w:val="en-US" w:eastAsia="zh-CN"/>
        </w:rPr>
        <w:t>3</w:t>
      </w:r>
      <w:r w:rsidRPr="009D4430">
        <w:rPr>
          <w:rFonts w:ascii="Arial" w:eastAsia="宋体" w:hAnsi="Arial" w:cs="Arial" w:hint="eastAsia"/>
          <w:b/>
          <w:lang w:val="en-US" w:eastAsia="zh-CN"/>
        </w:rPr>
        <w:t>:</w:t>
      </w:r>
      <w:r>
        <w:rPr>
          <w:rFonts w:ascii="Arial" w:eastAsia="宋体" w:hAnsi="Arial" w:cs="Arial"/>
          <w:b/>
          <w:lang w:val="en-US" w:eastAsia="zh-CN"/>
        </w:rPr>
        <w:t xml:space="preserve"> In CFRA, i</w:t>
      </w:r>
      <w:r>
        <w:rPr>
          <w:rFonts w:ascii="Arial" w:eastAsia="宋体" w:hAnsi="Arial" w:cs="Arial" w:hint="eastAsia"/>
          <w:b/>
          <w:lang w:val="en-US" w:eastAsia="zh-CN"/>
        </w:rPr>
        <w:t>f</w:t>
      </w:r>
      <w:r>
        <w:rPr>
          <w:rFonts w:ascii="Arial" w:eastAsia="宋体" w:hAnsi="Arial" w:cs="Arial"/>
          <w:b/>
          <w:lang w:val="en-US" w:eastAsia="zh-CN"/>
        </w:rPr>
        <w:t xml:space="preserve"> </w:t>
      </w:r>
      <w:r w:rsidRPr="00464B86">
        <w:rPr>
          <w:rFonts w:ascii="Arial" w:eastAsia="宋体" w:hAnsi="Arial" w:cs="Arial"/>
          <w:b/>
          <w:lang w:val="en-US" w:eastAsia="zh-CN"/>
        </w:rPr>
        <w:t>Msg1 is not received successfully by reader</w:t>
      </w:r>
      <w:r>
        <w:rPr>
          <w:rFonts w:ascii="Arial" w:eastAsia="宋体" w:hAnsi="Arial" w:cs="Arial"/>
          <w:b/>
          <w:lang w:val="en-US" w:eastAsia="zh-CN"/>
        </w:rPr>
        <w:t xml:space="preserve">, reader can resend Msg0 to trigger device retransmit Msg1. </w:t>
      </w:r>
    </w:p>
    <w:bookmarkEnd w:id="14"/>
    <w:bookmarkEnd w:id="15"/>
    <w:bookmarkEnd w:id="16"/>
    <w:bookmarkEnd w:id="17"/>
    <w:p w:rsidR="00F17733" w:rsidRPr="00211B0A" w:rsidRDefault="00F17733" w:rsidP="00EF1411">
      <w:pPr>
        <w:pStyle w:val="1"/>
        <w:numPr>
          <w:ilvl w:val="0"/>
          <w:numId w:val="5"/>
        </w:numPr>
        <w:rPr>
          <w:rFonts w:cs="Arial"/>
        </w:rPr>
      </w:pPr>
      <w:r w:rsidRPr="00211B0A">
        <w:rPr>
          <w:rFonts w:cs="Arial"/>
        </w:rPr>
        <w:t>References</w:t>
      </w:r>
    </w:p>
    <w:p w:rsidR="0092573E" w:rsidRPr="00597008" w:rsidRDefault="00145CEA" w:rsidP="007F63DD">
      <w:pPr>
        <w:pStyle w:val="af1"/>
        <w:numPr>
          <w:ilvl w:val="0"/>
          <w:numId w:val="2"/>
        </w:numPr>
        <w:ind w:firstLineChars="0"/>
        <w:rPr>
          <w:rFonts w:ascii="Arial" w:eastAsia="宋体" w:hAnsi="Arial" w:cs="Arial"/>
          <w:sz w:val="20"/>
          <w:szCs w:val="16"/>
          <w:lang w:val="en-US" w:eastAsia="zh-CN"/>
        </w:rPr>
      </w:pPr>
      <w:r w:rsidRPr="00145CEA">
        <w:rPr>
          <w:rFonts w:ascii="Arial" w:eastAsia="宋体" w:hAnsi="Arial" w:cs="Arial"/>
          <w:sz w:val="20"/>
          <w:szCs w:val="16"/>
          <w:lang w:val="en-US" w:eastAsia="zh-CN"/>
        </w:rPr>
        <w:t>Draft re</w:t>
      </w:r>
      <w:r>
        <w:rPr>
          <w:rFonts w:ascii="Arial" w:eastAsia="宋体" w:hAnsi="Arial" w:cs="Arial"/>
          <w:sz w:val="20"/>
          <w:szCs w:val="16"/>
          <w:lang w:val="en-US" w:eastAsia="zh-CN"/>
        </w:rPr>
        <w:t>port of 3GPP TSG RAN WG2 #129</w:t>
      </w:r>
      <w:r w:rsidR="000E6A34">
        <w:rPr>
          <w:rFonts w:ascii="Arial" w:eastAsia="宋体" w:hAnsi="Arial" w:cs="Arial" w:hint="eastAsia"/>
          <w:sz w:val="20"/>
          <w:szCs w:val="16"/>
          <w:lang w:val="en-US" w:eastAsia="zh-CN"/>
        </w:rPr>
        <w:t>bis</w:t>
      </w:r>
      <w:r w:rsidRPr="00145CEA">
        <w:rPr>
          <w:rFonts w:ascii="Arial" w:eastAsia="宋体" w:hAnsi="Arial" w:cs="Arial"/>
          <w:sz w:val="20"/>
          <w:szCs w:val="16"/>
          <w:lang w:val="en-US" w:eastAsia="zh-CN"/>
        </w:rPr>
        <w:t xml:space="preserve">, RAN2 chair (interDigtal), </w:t>
      </w:r>
      <w:r w:rsidR="000E6A34" w:rsidRPr="000E6A34">
        <w:rPr>
          <w:rFonts w:ascii="Arial" w:eastAsia="MS Mincho" w:hAnsi="Arial"/>
          <w:sz w:val="20"/>
          <w:szCs w:val="24"/>
          <w:lang w:val="en-US" w:eastAsia="en-GB"/>
        </w:rPr>
        <w:t>Wuhan, China, 7 - 11 April, 2025</w:t>
      </w:r>
      <w:r w:rsidRPr="00145CEA">
        <w:rPr>
          <w:rFonts w:ascii="Arial" w:eastAsia="宋体" w:hAnsi="Arial" w:cs="Arial"/>
          <w:sz w:val="20"/>
          <w:szCs w:val="16"/>
          <w:lang w:val="en-US" w:eastAsia="zh-CN"/>
        </w:rPr>
        <w:t>.</w:t>
      </w:r>
    </w:p>
    <w:sectPr w:rsidR="0092573E" w:rsidRPr="00597008" w:rsidSect="005432F8">
      <w:footerReference w:type="default" r:id="rId14"/>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B3A" w:rsidRPr="008C651D" w:rsidRDefault="00451B3A" w:rsidP="00C24254">
      <w:pPr>
        <w:spacing w:after="0"/>
        <w:rPr>
          <w:rFonts w:ascii="Arial" w:eastAsia="宋体" w:hAnsi="Arial" w:cs="Arial"/>
          <w:color w:val="0000FF"/>
          <w:kern w:val="2"/>
          <w:lang w:val="en-US" w:eastAsia="zh-CN"/>
        </w:rPr>
      </w:pPr>
      <w:r>
        <w:separator/>
      </w:r>
    </w:p>
  </w:endnote>
  <w:endnote w:type="continuationSeparator" w:id="0">
    <w:p w:rsidR="00451B3A" w:rsidRPr="008C651D" w:rsidRDefault="00451B3A"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145" w:rsidRDefault="00301145">
    <w:pPr>
      <w:pStyle w:val="af7"/>
      <w:jc w:val="center"/>
    </w:pPr>
    <w:r>
      <w:fldChar w:fldCharType="begin"/>
    </w:r>
    <w:r>
      <w:instrText>PAGE   \* MERGEFORMAT</w:instrText>
    </w:r>
    <w:r>
      <w:fldChar w:fldCharType="separate"/>
    </w:r>
    <w:r w:rsidR="0056481D" w:rsidRPr="0056481D">
      <w:rPr>
        <w:noProof/>
        <w:lang w:val="zh-CN" w:eastAsia="zh-CN"/>
      </w:rPr>
      <w:t>3</w:t>
    </w:r>
    <w:r>
      <w:fldChar w:fldCharType="end"/>
    </w:r>
  </w:p>
  <w:p w:rsidR="00301145" w:rsidRDefault="00301145">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B3A" w:rsidRPr="008C651D" w:rsidRDefault="00451B3A" w:rsidP="00C24254">
      <w:pPr>
        <w:spacing w:after="0"/>
        <w:rPr>
          <w:rFonts w:ascii="Arial" w:eastAsia="宋体" w:hAnsi="Arial" w:cs="Arial"/>
          <w:color w:val="0000FF"/>
          <w:kern w:val="2"/>
          <w:lang w:val="en-US" w:eastAsia="zh-CN"/>
        </w:rPr>
      </w:pPr>
      <w:r>
        <w:separator/>
      </w:r>
    </w:p>
  </w:footnote>
  <w:footnote w:type="continuationSeparator" w:id="0">
    <w:p w:rsidR="00451B3A" w:rsidRPr="008C651D" w:rsidRDefault="00451B3A"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7"/>
  </w:num>
  <w:num w:numId="4">
    <w:abstractNumId w:val="5"/>
    <w:lvlOverride w:ilvl="0">
      <w:startOverride w:val="1"/>
    </w:lvlOverride>
  </w:num>
  <w:num w:numId="5">
    <w:abstractNumId w:val="4"/>
  </w:num>
  <w:num w:numId="6">
    <w:abstractNumId w:val="8"/>
  </w:num>
  <w:num w:numId="7">
    <w:abstractNumId w:val="6"/>
  </w:num>
  <w:num w:numId="8">
    <w:abstractNumId w:val="11"/>
  </w:num>
  <w:num w:numId="9">
    <w:abstractNumId w:val="10"/>
  </w:num>
  <w:num w:numId="10">
    <w:abstractNumId w:val="3"/>
  </w:num>
  <w:num w:numId="11">
    <w:abstractNumId w:val="13"/>
  </w:num>
  <w:num w:numId="12">
    <w:abstractNumId w:val="0"/>
  </w:num>
  <w:num w:numId="13">
    <w:abstractNumId w:val="12"/>
  </w:num>
  <w:num w:numId="14">
    <w:abstractNumId w:val="9"/>
  </w:num>
  <w:num w:numId="15">
    <w:abstractNumId w:val="15"/>
  </w:num>
  <w:num w:numId="1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19F"/>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CF6"/>
    <w:rsid w:val="000172D3"/>
    <w:rsid w:val="0001787E"/>
    <w:rsid w:val="00017ACC"/>
    <w:rsid w:val="00020551"/>
    <w:rsid w:val="00020F74"/>
    <w:rsid w:val="00021259"/>
    <w:rsid w:val="00021267"/>
    <w:rsid w:val="000214C6"/>
    <w:rsid w:val="00021F50"/>
    <w:rsid w:val="0002246E"/>
    <w:rsid w:val="0002276E"/>
    <w:rsid w:val="00022895"/>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766E"/>
    <w:rsid w:val="00027999"/>
    <w:rsid w:val="00027B18"/>
    <w:rsid w:val="00030ABD"/>
    <w:rsid w:val="00030B66"/>
    <w:rsid w:val="00030E92"/>
    <w:rsid w:val="0003152E"/>
    <w:rsid w:val="00031B21"/>
    <w:rsid w:val="00031C89"/>
    <w:rsid w:val="00032672"/>
    <w:rsid w:val="00032FCF"/>
    <w:rsid w:val="00033537"/>
    <w:rsid w:val="00033B45"/>
    <w:rsid w:val="00034726"/>
    <w:rsid w:val="000349F8"/>
    <w:rsid w:val="00034F3E"/>
    <w:rsid w:val="00035225"/>
    <w:rsid w:val="00035DB5"/>
    <w:rsid w:val="0003660E"/>
    <w:rsid w:val="000368CF"/>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8B"/>
    <w:rsid w:val="00044E98"/>
    <w:rsid w:val="00045195"/>
    <w:rsid w:val="000451B1"/>
    <w:rsid w:val="000454ED"/>
    <w:rsid w:val="00045521"/>
    <w:rsid w:val="00045B6E"/>
    <w:rsid w:val="00045FE2"/>
    <w:rsid w:val="0004609C"/>
    <w:rsid w:val="00046152"/>
    <w:rsid w:val="000467D6"/>
    <w:rsid w:val="00046FD5"/>
    <w:rsid w:val="000475BE"/>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E83"/>
    <w:rsid w:val="0006508F"/>
    <w:rsid w:val="0006516E"/>
    <w:rsid w:val="0006591B"/>
    <w:rsid w:val="00065B2C"/>
    <w:rsid w:val="00065E8F"/>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610"/>
    <w:rsid w:val="0009767B"/>
    <w:rsid w:val="00097A17"/>
    <w:rsid w:val="00097DFB"/>
    <w:rsid w:val="000A0327"/>
    <w:rsid w:val="000A0795"/>
    <w:rsid w:val="000A0813"/>
    <w:rsid w:val="000A0D90"/>
    <w:rsid w:val="000A1A9A"/>
    <w:rsid w:val="000A1F87"/>
    <w:rsid w:val="000A208A"/>
    <w:rsid w:val="000A2379"/>
    <w:rsid w:val="000A253B"/>
    <w:rsid w:val="000A2706"/>
    <w:rsid w:val="000A2806"/>
    <w:rsid w:val="000A2A88"/>
    <w:rsid w:val="000A2AA9"/>
    <w:rsid w:val="000A2C2A"/>
    <w:rsid w:val="000A3DBA"/>
    <w:rsid w:val="000A401D"/>
    <w:rsid w:val="000A5707"/>
    <w:rsid w:val="000A5E88"/>
    <w:rsid w:val="000A6B78"/>
    <w:rsid w:val="000A6BDB"/>
    <w:rsid w:val="000A6D57"/>
    <w:rsid w:val="000A6F72"/>
    <w:rsid w:val="000A7499"/>
    <w:rsid w:val="000A7C4E"/>
    <w:rsid w:val="000B047A"/>
    <w:rsid w:val="000B0FF4"/>
    <w:rsid w:val="000B1051"/>
    <w:rsid w:val="000B10DF"/>
    <w:rsid w:val="000B1998"/>
    <w:rsid w:val="000B1CA2"/>
    <w:rsid w:val="000B20B5"/>
    <w:rsid w:val="000B2391"/>
    <w:rsid w:val="000B3157"/>
    <w:rsid w:val="000B32A2"/>
    <w:rsid w:val="000B372A"/>
    <w:rsid w:val="000B38DA"/>
    <w:rsid w:val="000B3A86"/>
    <w:rsid w:val="000B3CDC"/>
    <w:rsid w:val="000B4358"/>
    <w:rsid w:val="000B45FA"/>
    <w:rsid w:val="000B4A4F"/>
    <w:rsid w:val="000B4C9F"/>
    <w:rsid w:val="000B559F"/>
    <w:rsid w:val="000B55C4"/>
    <w:rsid w:val="000B55D8"/>
    <w:rsid w:val="000B57D8"/>
    <w:rsid w:val="000B5840"/>
    <w:rsid w:val="000B5BC6"/>
    <w:rsid w:val="000B5E86"/>
    <w:rsid w:val="000B5ED4"/>
    <w:rsid w:val="000B6056"/>
    <w:rsid w:val="000B6DE7"/>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D51"/>
    <w:rsid w:val="000D0EE0"/>
    <w:rsid w:val="000D1133"/>
    <w:rsid w:val="000D11B2"/>
    <w:rsid w:val="000D159D"/>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A2"/>
    <w:rsid w:val="000E0BF5"/>
    <w:rsid w:val="000E10FB"/>
    <w:rsid w:val="000E1B09"/>
    <w:rsid w:val="000E1DA4"/>
    <w:rsid w:val="000E1E05"/>
    <w:rsid w:val="000E2130"/>
    <w:rsid w:val="000E2341"/>
    <w:rsid w:val="000E2415"/>
    <w:rsid w:val="000E2BC6"/>
    <w:rsid w:val="000E2D17"/>
    <w:rsid w:val="000E3882"/>
    <w:rsid w:val="000E3B41"/>
    <w:rsid w:val="000E40DE"/>
    <w:rsid w:val="000E41D1"/>
    <w:rsid w:val="000E45E9"/>
    <w:rsid w:val="000E4C88"/>
    <w:rsid w:val="000E58F7"/>
    <w:rsid w:val="000E6A34"/>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6478"/>
    <w:rsid w:val="000F672F"/>
    <w:rsid w:val="000F6996"/>
    <w:rsid w:val="000F6BEB"/>
    <w:rsid w:val="000F6D2B"/>
    <w:rsid w:val="000F6FB0"/>
    <w:rsid w:val="000F75BF"/>
    <w:rsid w:val="000F780B"/>
    <w:rsid w:val="000F786E"/>
    <w:rsid w:val="00100693"/>
    <w:rsid w:val="00100997"/>
    <w:rsid w:val="0010103B"/>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FEA"/>
    <w:rsid w:val="0011710B"/>
    <w:rsid w:val="00117410"/>
    <w:rsid w:val="00117F54"/>
    <w:rsid w:val="00120A0D"/>
    <w:rsid w:val="00120C13"/>
    <w:rsid w:val="00120DDE"/>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3030E"/>
    <w:rsid w:val="00130AFA"/>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2CF"/>
    <w:rsid w:val="001508D6"/>
    <w:rsid w:val="00150EE4"/>
    <w:rsid w:val="00151078"/>
    <w:rsid w:val="0015107F"/>
    <w:rsid w:val="00151086"/>
    <w:rsid w:val="001513DF"/>
    <w:rsid w:val="00151462"/>
    <w:rsid w:val="00151CCC"/>
    <w:rsid w:val="00151F81"/>
    <w:rsid w:val="0015204B"/>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60475"/>
    <w:rsid w:val="00160710"/>
    <w:rsid w:val="00160AE1"/>
    <w:rsid w:val="00160B17"/>
    <w:rsid w:val="00160E31"/>
    <w:rsid w:val="00160F6E"/>
    <w:rsid w:val="001614FD"/>
    <w:rsid w:val="0016167E"/>
    <w:rsid w:val="00161EA3"/>
    <w:rsid w:val="001624AA"/>
    <w:rsid w:val="001626AB"/>
    <w:rsid w:val="001627B0"/>
    <w:rsid w:val="00162C7A"/>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D2C"/>
    <w:rsid w:val="00167DEE"/>
    <w:rsid w:val="00170365"/>
    <w:rsid w:val="001706EA"/>
    <w:rsid w:val="00170A53"/>
    <w:rsid w:val="001714BB"/>
    <w:rsid w:val="001715D8"/>
    <w:rsid w:val="001716A5"/>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907E3"/>
    <w:rsid w:val="00190DD2"/>
    <w:rsid w:val="00190EBE"/>
    <w:rsid w:val="001912DF"/>
    <w:rsid w:val="00191CF5"/>
    <w:rsid w:val="00191F5F"/>
    <w:rsid w:val="001926E9"/>
    <w:rsid w:val="00192CA6"/>
    <w:rsid w:val="00192EDD"/>
    <w:rsid w:val="001937A4"/>
    <w:rsid w:val="0019390A"/>
    <w:rsid w:val="00193F22"/>
    <w:rsid w:val="001941F9"/>
    <w:rsid w:val="00194AF6"/>
    <w:rsid w:val="00194F72"/>
    <w:rsid w:val="0019506D"/>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7A"/>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6FC"/>
    <w:rsid w:val="001F796B"/>
    <w:rsid w:val="001F7E72"/>
    <w:rsid w:val="002000F5"/>
    <w:rsid w:val="0020111A"/>
    <w:rsid w:val="0020147B"/>
    <w:rsid w:val="002017B9"/>
    <w:rsid w:val="00201A43"/>
    <w:rsid w:val="00201C30"/>
    <w:rsid w:val="002026A2"/>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E5"/>
    <w:rsid w:val="00245FE2"/>
    <w:rsid w:val="002461AB"/>
    <w:rsid w:val="0024667B"/>
    <w:rsid w:val="0024675B"/>
    <w:rsid w:val="0024761C"/>
    <w:rsid w:val="002477C3"/>
    <w:rsid w:val="00247C71"/>
    <w:rsid w:val="002502EB"/>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309"/>
    <w:rsid w:val="002756E4"/>
    <w:rsid w:val="00275B45"/>
    <w:rsid w:val="00275CF8"/>
    <w:rsid w:val="00275E78"/>
    <w:rsid w:val="00275EEC"/>
    <w:rsid w:val="002764CE"/>
    <w:rsid w:val="0027660B"/>
    <w:rsid w:val="002766BE"/>
    <w:rsid w:val="00276ADC"/>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822"/>
    <w:rsid w:val="002A1A1E"/>
    <w:rsid w:val="002A1AFC"/>
    <w:rsid w:val="002A1BF7"/>
    <w:rsid w:val="002A2737"/>
    <w:rsid w:val="002A27ED"/>
    <w:rsid w:val="002A2F56"/>
    <w:rsid w:val="002A32F3"/>
    <w:rsid w:val="002A3956"/>
    <w:rsid w:val="002A3A17"/>
    <w:rsid w:val="002A3B48"/>
    <w:rsid w:val="002A3D39"/>
    <w:rsid w:val="002A441C"/>
    <w:rsid w:val="002A4437"/>
    <w:rsid w:val="002A4467"/>
    <w:rsid w:val="002A4F22"/>
    <w:rsid w:val="002A4FD1"/>
    <w:rsid w:val="002A546B"/>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B1B"/>
    <w:rsid w:val="002C6C25"/>
    <w:rsid w:val="002C74E5"/>
    <w:rsid w:val="002C7B1A"/>
    <w:rsid w:val="002D0788"/>
    <w:rsid w:val="002D0AD9"/>
    <w:rsid w:val="002D1690"/>
    <w:rsid w:val="002D1AA7"/>
    <w:rsid w:val="002D1FFF"/>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D7BB7"/>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B9E"/>
    <w:rsid w:val="002F3F3C"/>
    <w:rsid w:val="002F456C"/>
    <w:rsid w:val="002F47CE"/>
    <w:rsid w:val="002F48C7"/>
    <w:rsid w:val="002F4B2C"/>
    <w:rsid w:val="002F4F5F"/>
    <w:rsid w:val="002F5935"/>
    <w:rsid w:val="002F6339"/>
    <w:rsid w:val="002F656D"/>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F62"/>
    <w:rsid w:val="0031028D"/>
    <w:rsid w:val="003104BB"/>
    <w:rsid w:val="00310571"/>
    <w:rsid w:val="003108B8"/>
    <w:rsid w:val="00310DEF"/>
    <w:rsid w:val="00310E18"/>
    <w:rsid w:val="00310E6B"/>
    <w:rsid w:val="003117D3"/>
    <w:rsid w:val="00311A15"/>
    <w:rsid w:val="00311B8E"/>
    <w:rsid w:val="00312437"/>
    <w:rsid w:val="00312C79"/>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86C"/>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3E"/>
    <w:rsid w:val="00351855"/>
    <w:rsid w:val="003523FC"/>
    <w:rsid w:val="00352DE4"/>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577"/>
    <w:rsid w:val="0038497D"/>
    <w:rsid w:val="00385028"/>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73C6"/>
    <w:rsid w:val="0039745E"/>
    <w:rsid w:val="0039765E"/>
    <w:rsid w:val="00397D51"/>
    <w:rsid w:val="003A00CC"/>
    <w:rsid w:val="003A00CD"/>
    <w:rsid w:val="003A010C"/>
    <w:rsid w:val="003A041F"/>
    <w:rsid w:val="003A0B71"/>
    <w:rsid w:val="003A0DE8"/>
    <w:rsid w:val="003A0F72"/>
    <w:rsid w:val="003A1330"/>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4C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AE7"/>
    <w:rsid w:val="003B34F3"/>
    <w:rsid w:val="003B3A7F"/>
    <w:rsid w:val="003B3ACB"/>
    <w:rsid w:val="003B3E16"/>
    <w:rsid w:val="003B4396"/>
    <w:rsid w:val="003B47AD"/>
    <w:rsid w:val="003B4850"/>
    <w:rsid w:val="003B49CE"/>
    <w:rsid w:val="003B4BF7"/>
    <w:rsid w:val="003B4D6A"/>
    <w:rsid w:val="003B551C"/>
    <w:rsid w:val="003B5D77"/>
    <w:rsid w:val="003B5E2A"/>
    <w:rsid w:val="003B5E8E"/>
    <w:rsid w:val="003B5F23"/>
    <w:rsid w:val="003B6355"/>
    <w:rsid w:val="003B66EF"/>
    <w:rsid w:val="003B6A5C"/>
    <w:rsid w:val="003B6C56"/>
    <w:rsid w:val="003B73E0"/>
    <w:rsid w:val="003B755D"/>
    <w:rsid w:val="003B7842"/>
    <w:rsid w:val="003B790B"/>
    <w:rsid w:val="003B795C"/>
    <w:rsid w:val="003C014B"/>
    <w:rsid w:val="003C0856"/>
    <w:rsid w:val="003C09A1"/>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D1A"/>
    <w:rsid w:val="003C7D84"/>
    <w:rsid w:val="003D0CFC"/>
    <w:rsid w:val="003D1012"/>
    <w:rsid w:val="003D18EB"/>
    <w:rsid w:val="003D2533"/>
    <w:rsid w:val="003D2E4D"/>
    <w:rsid w:val="003D30FB"/>
    <w:rsid w:val="003D3499"/>
    <w:rsid w:val="003D3945"/>
    <w:rsid w:val="003D395A"/>
    <w:rsid w:val="003D39F0"/>
    <w:rsid w:val="003D437C"/>
    <w:rsid w:val="003D49B8"/>
    <w:rsid w:val="003D4A1B"/>
    <w:rsid w:val="003D4B12"/>
    <w:rsid w:val="003D4D15"/>
    <w:rsid w:val="003D5129"/>
    <w:rsid w:val="003D6247"/>
    <w:rsid w:val="003D62FE"/>
    <w:rsid w:val="003D63FB"/>
    <w:rsid w:val="003D64F8"/>
    <w:rsid w:val="003D6567"/>
    <w:rsid w:val="003D65F5"/>
    <w:rsid w:val="003D701F"/>
    <w:rsid w:val="003D7708"/>
    <w:rsid w:val="003E10B5"/>
    <w:rsid w:val="003E1106"/>
    <w:rsid w:val="003E116B"/>
    <w:rsid w:val="003E2216"/>
    <w:rsid w:val="003E2A5B"/>
    <w:rsid w:val="003E2DF1"/>
    <w:rsid w:val="003E2E81"/>
    <w:rsid w:val="003E32AE"/>
    <w:rsid w:val="003E3D01"/>
    <w:rsid w:val="003E43FB"/>
    <w:rsid w:val="003E4420"/>
    <w:rsid w:val="003E4546"/>
    <w:rsid w:val="003E464E"/>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0EFE"/>
    <w:rsid w:val="004014DC"/>
    <w:rsid w:val="00401AFD"/>
    <w:rsid w:val="00401B6B"/>
    <w:rsid w:val="00401BA9"/>
    <w:rsid w:val="00401D98"/>
    <w:rsid w:val="00402910"/>
    <w:rsid w:val="00403D24"/>
    <w:rsid w:val="00403E95"/>
    <w:rsid w:val="00404448"/>
    <w:rsid w:val="0040499B"/>
    <w:rsid w:val="00404AB5"/>
    <w:rsid w:val="004052C8"/>
    <w:rsid w:val="00405B90"/>
    <w:rsid w:val="00405CCB"/>
    <w:rsid w:val="004062AB"/>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1656"/>
    <w:rsid w:val="0041280F"/>
    <w:rsid w:val="00413024"/>
    <w:rsid w:val="00413138"/>
    <w:rsid w:val="004131F8"/>
    <w:rsid w:val="004138C7"/>
    <w:rsid w:val="004138F3"/>
    <w:rsid w:val="00413938"/>
    <w:rsid w:val="00413B85"/>
    <w:rsid w:val="00413DD0"/>
    <w:rsid w:val="004140D4"/>
    <w:rsid w:val="00414697"/>
    <w:rsid w:val="004147AA"/>
    <w:rsid w:val="00414ADE"/>
    <w:rsid w:val="00414D5A"/>
    <w:rsid w:val="00414EA8"/>
    <w:rsid w:val="00414FAF"/>
    <w:rsid w:val="004150AF"/>
    <w:rsid w:val="0041594C"/>
    <w:rsid w:val="00415DA1"/>
    <w:rsid w:val="0041665B"/>
    <w:rsid w:val="004170E0"/>
    <w:rsid w:val="00417154"/>
    <w:rsid w:val="00417569"/>
    <w:rsid w:val="0041794B"/>
    <w:rsid w:val="00417B0C"/>
    <w:rsid w:val="00417D5A"/>
    <w:rsid w:val="00417F22"/>
    <w:rsid w:val="0042042B"/>
    <w:rsid w:val="0042049E"/>
    <w:rsid w:val="004206E6"/>
    <w:rsid w:val="004207DD"/>
    <w:rsid w:val="00421F83"/>
    <w:rsid w:val="0042223D"/>
    <w:rsid w:val="0042228E"/>
    <w:rsid w:val="00423096"/>
    <w:rsid w:val="0042341D"/>
    <w:rsid w:val="004237DD"/>
    <w:rsid w:val="00423C7F"/>
    <w:rsid w:val="004244B4"/>
    <w:rsid w:val="00424831"/>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E2"/>
    <w:rsid w:val="004329DD"/>
    <w:rsid w:val="00432C69"/>
    <w:rsid w:val="0043332C"/>
    <w:rsid w:val="00433390"/>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1286"/>
    <w:rsid w:val="0044156F"/>
    <w:rsid w:val="00441C96"/>
    <w:rsid w:val="0044286E"/>
    <w:rsid w:val="0044292E"/>
    <w:rsid w:val="00442D9B"/>
    <w:rsid w:val="00442F2A"/>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1B3A"/>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E4D"/>
    <w:rsid w:val="00463297"/>
    <w:rsid w:val="00463824"/>
    <w:rsid w:val="004639B5"/>
    <w:rsid w:val="00463ADF"/>
    <w:rsid w:val="00463D12"/>
    <w:rsid w:val="00464A0B"/>
    <w:rsid w:val="00464B86"/>
    <w:rsid w:val="00464C84"/>
    <w:rsid w:val="00464CDD"/>
    <w:rsid w:val="00464E56"/>
    <w:rsid w:val="004651FD"/>
    <w:rsid w:val="00465B3F"/>
    <w:rsid w:val="00466477"/>
    <w:rsid w:val="0046684F"/>
    <w:rsid w:val="00466903"/>
    <w:rsid w:val="00467176"/>
    <w:rsid w:val="0046733E"/>
    <w:rsid w:val="00467462"/>
    <w:rsid w:val="004701E6"/>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324F"/>
    <w:rsid w:val="004D33E5"/>
    <w:rsid w:val="004D340B"/>
    <w:rsid w:val="004D36A7"/>
    <w:rsid w:val="004D3C57"/>
    <w:rsid w:val="004D3C8C"/>
    <w:rsid w:val="004D3CDF"/>
    <w:rsid w:val="004D4628"/>
    <w:rsid w:val="004D4728"/>
    <w:rsid w:val="004D4867"/>
    <w:rsid w:val="004D48D4"/>
    <w:rsid w:val="004D4937"/>
    <w:rsid w:val="004D4A5C"/>
    <w:rsid w:val="004D4B42"/>
    <w:rsid w:val="004D4DEB"/>
    <w:rsid w:val="004D4ED7"/>
    <w:rsid w:val="004D520F"/>
    <w:rsid w:val="004D52A0"/>
    <w:rsid w:val="004D5F94"/>
    <w:rsid w:val="004D6189"/>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CDB"/>
    <w:rsid w:val="00504D1B"/>
    <w:rsid w:val="00505919"/>
    <w:rsid w:val="00505E5F"/>
    <w:rsid w:val="00505E9B"/>
    <w:rsid w:val="00505F51"/>
    <w:rsid w:val="00505FA8"/>
    <w:rsid w:val="005060EC"/>
    <w:rsid w:val="00506183"/>
    <w:rsid w:val="005065B4"/>
    <w:rsid w:val="00506750"/>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944"/>
    <w:rsid w:val="00521395"/>
    <w:rsid w:val="00522393"/>
    <w:rsid w:val="0052275C"/>
    <w:rsid w:val="00522932"/>
    <w:rsid w:val="00522A79"/>
    <w:rsid w:val="00522AE5"/>
    <w:rsid w:val="00522B6E"/>
    <w:rsid w:val="00523097"/>
    <w:rsid w:val="00523160"/>
    <w:rsid w:val="0052351C"/>
    <w:rsid w:val="005242B7"/>
    <w:rsid w:val="005243BA"/>
    <w:rsid w:val="00524649"/>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8FC"/>
    <w:rsid w:val="00533CEE"/>
    <w:rsid w:val="005341EF"/>
    <w:rsid w:val="00534252"/>
    <w:rsid w:val="005349D0"/>
    <w:rsid w:val="00534B70"/>
    <w:rsid w:val="00535180"/>
    <w:rsid w:val="005358B7"/>
    <w:rsid w:val="005359CE"/>
    <w:rsid w:val="00535D57"/>
    <w:rsid w:val="0053601D"/>
    <w:rsid w:val="005368CF"/>
    <w:rsid w:val="005368F9"/>
    <w:rsid w:val="00536934"/>
    <w:rsid w:val="00536D22"/>
    <w:rsid w:val="005370F0"/>
    <w:rsid w:val="005376F1"/>
    <w:rsid w:val="0053790E"/>
    <w:rsid w:val="00537FF7"/>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938"/>
    <w:rsid w:val="00556A48"/>
    <w:rsid w:val="00556B99"/>
    <w:rsid w:val="00556D95"/>
    <w:rsid w:val="00556EA2"/>
    <w:rsid w:val="00556FD2"/>
    <w:rsid w:val="005573A7"/>
    <w:rsid w:val="005575C6"/>
    <w:rsid w:val="005576BD"/>
    <w:rsid w:val="0055783B"/>
    <w:rsid w:val="00557843"/>
    <w:rsid w:val="00557D8F"/>
    <w:rsid w:val="00560213"/>
    <w:rsid w:val="00560318"/>
    <w:rsid w:val="0056037C"/>
    <w:rsid w:val="00560769"/>
    <w:rsid w:val="00560BD2"/>
    <w:rsid w:val="00561186"/>
    <w:rsid w:val="00561194"/>
    <w:rsid w:val="00562A51"/>
    <w:rsid w:val="00562DBE"/>
    <w:rsid w:val="00563BC6"/>
    <w:rsid w:val="00563C81"/>
    <w:rsid w:val="00563C84"/>
    <w:rsid w:val="0056481D"/>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C78"/>
    <w:rsid w:val="00575F34"/>
    <w:rsid w:val="0057610E"/>
    <w:rsid w:val="0057655A"/>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604D"/>
    <w:rsid w:val="005861AA"/>
    <w:rsid w:val="00586D5B"/>
    <w:rsid w:val="00587ADD"/>
    <w:rsid w:val="00587F6B"/>
    <w:rsid w:val="0059148C"/>
    <w:rsid w:val="005916D6"/>
    <w:rsid w:val="00591898"/>
    <w:rsid w:val="00591A0F"/>
    <w:rsid w:val="00591EB3"/>
    <w:rsid w:val="005927EC"/>
    <w:rsid w:val="00592C34"/>
    <w:rsid w:val="00593418"/>
    <w:rsid w:val="005937E4"/>
    <w:rsid w:val="00593BCA"/>
    <w:rsid w:val="00593FC0"/>
    <w:rsid w:val="00594027"/>
    <w:rsid w:val="0059403E"/>
    <w:rsid w:val="00594102"/>
    <w:rsid w:val="00594244"/>
    <w:rsid w:val="00594490"/>
    <w:rsid w:val="005950D2"/>
    <w:rsid w:val="005951E0"/>
    <w:rsid w:val="005954FE"/>
    <w:rsid w:val="00595564"/>
    <w:rsid w:val="0059596F"/>
    <w:rsid w:val="00595DDE"/>
    <w:rsid w:val="00595E14"/>
    <w:rsid w:val="005964C1"/>
    <w:rsid w:val="005967BA"/>
    <w:rsid w:val="00596DA0"/>
    <w:rsid w:val="00597008"/>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B49"/>
    <w:rsid w:val="005F5D82"/>
    <w:rsid w:val="005F631A"/>
    <w:rsid w:val="005F6385"/>
    <w:rsid w:val="005F645B"/>
    <w:rsid w:val="005F674A"/>
    <w:rsid w:val="005F6D2F"/>
    <w:rsid w:val="005F7054"/>
    <w:rsid w:val="005F70F6"/>
    <w:rsid w:val="005F7317"/>
    <w:rsid w:val="005F747A"/>
    <w:rsid w:val="005F7594"/>
    <w:rsid w:val="005F7931"/>
    <w:rsid w:val="005F7951"/>
    <w:rsid w:val="005F798B"/>
    <w:rsid w:val="005F7D05"/>
    <w:rsid w:val="005F7D3A"/>
    <w:rsid w:val="005F7D4E"/>
    <w:rsid w:val="0060052C"/>
    <w:rsid w:val="006007B3"/>
    <w:rsid w:val="00600CEF"/>
    <w:rsid w:val="00600F02"/>
    <w:rsid w:val="00601177"/>
    <w:rsid w:val="006016B2"/>
    <w:rsid w:val="006017EB"/>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104B2"/>
    <w:rsid w:val="00611192"/>
    <w:rsid w:val="00611317"/>
    <w:rsid w:val="00611450"/>
    <w:rsid w:val="006119B2"/>
    <w:rsid w:val="00612405"/>
    <w:rsid w:val="00612684"/>
    <w:rsid w:val="00612768"/>
    <w:rsid w:val="00612C9E"/>
    <w:rsid w:val="0061366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F3"/>
    <w:rsid w:val="00635003"/>
    <w:rsid w:val="006358BC"/>
    <w:rsid w:val="0063590A"/>
    <w:rsid w:val="00635B49"/>
    <w:rsid w:val="00635BC8"/>
    <w:rsid w:val="0063639B"/>
    <w:rsid w:val="006363FB"/>
    <w:rsid w:val="0063643D"/>
    <w:rsid w:val="00636DE4"/>
    <w:rsid w:val="00636F32"/>
    <w:rsid w:val="006371CE"/>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752F"/>
    <w:rsid w:val="00647584"/>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A0F"/>
    <w:rsid w:val="00665D80"/>
    <w:rsid w:val="006660E3"/>
    <w:rsid w:val="006663C9"/>
    <w:rsid w:val="006663F6"/>
    <w:rsid w:val="006664BE"/>
    <w:rsid w:val="00666621"/>
    <w:rsid w:val="006667D3"/>
    <w:rsid w:val="00666B6F"/>
    <w:rsid w:val="00666DEB"/>
    <w:rsid w:val="00666EE0"/>
    <w:rsid w:val="006670EC"/>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5292"/>
    <w:rsid w:val="00685F36"/>
    <w:rsid w:val="00686209"/>
    <w:rsid w:val="006862B1"/>
    <w:rsid w:val="00686394"/>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4559"/>
    <w:rsid w:val="006A4BC1"/>
    <w:rsid w:val="006A51C7"/>
    <w:rsid w:val="006A51EC"/>
    <w:rsid w:val="006A568D"/>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CCE"/>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563"/>
    <w:rsid w:val="006C4AFF"/>
    <w:rsid w:val="006C4E8D"/>
    <w:rsid w:val="006C507E"/>
    <w:rsid w:val="006C5846"/>
    <w:rsid w:val="006C5B79"/>
    <w:rsid w:val="006C7154"/>
    <w:rsid w:val="006C7A3F"/>
    <w:rsid w:val="006D0992"/>
    <w:rsid w:val="006D1BC1"/>
    <w:rsid w:val="006D1BFF"/>
    <w:rsid w:val="006D2428"/>
    <w:rsid w:val="006D292E"/>
    <w:rsid w:val="006D2FBA"/>
    <w:rsid w:val="006D44D4"/>
    <w:rsid w:val="006D46A9"/>
    <w:rsid w:val="006D478A"/>
    <w:rsid w:val="006D4806"/>
    <w:rsid w:val="006D48B9"/>
    <w:rsid w:val="006D5039"/>
    <w:rsid w:val="006D5128"/>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10A1"/>
    <w:rsid w:val="006E12B2"/>
    <w:rsid w:val="006E12F6"/>
    <w:rsid w:val="006E15EF"/>
    <w:rsid w:val="006E1FD2"/>
    <w:rsid w:val="006E24EB"/>
    <w:rsid w:val="006E27D9"/>
    <w:rsid w:val="006E2B97"/>
    <w:rsid w:val="006E2C3B"/>
    <w:rsid w:val="006E34C4"/>
    <w:rsid w:val="006E35B6"/>
    <w:rsid w:val="006E38F0"/>
    <w:rsid w:val="006E3C98"/>
    <w:rsid w:val="006E414B"/>
    <w:rsid w:val="006E42EE"/>
    <w:rsid w:val="006E46EE"/>
    <w:rsid w:val="006E47C9"/>
    <w:rsid w:val="006E4D0F"/>
    <w:rsid w:val="006E4F05"/>
    <w:rsid w:val="006E602D"/>
    <w:rsid w:val="006E6A11"/>
    <w:rsid w:val="006E6EFC"/>
    <w:rsid w:val="006E7903"/>
    <w:rsid w:val="006E79B2"/>
    <w:rsid w:val="006E7AC4"/>
    <w:rsid w:val="006E7C02"/>
    <w:rsid w:val="006E7EE3"/>
    <w:rsid w:val="006F05D7"/>
    <w:rsid w:val="006F0A69"/>
    <w:rsid w:val="006F0D16"/>
    <w:rsid w:val="006F0E0E"/>
    <w:rsid w:val="006F0E11"/>
    <w:rsid w:val="006F16B4"/>
    <w:rsid w:val="006F1A28"/>
    <w:rsid w:val="006F1B8F"/>
    <w:rsid w:val="006F1C5A"/>
    <w:rsid w:val="006F260C"/>
    <w:rsid w:val="006F2779"/>
    <w:rsid w:val="006F2882"/>
    <w:rsid w:val="006F2A57"/>
    <w:rsid w:val="006F31FA"/>
    <w:rsid w:val="006F41DE"/>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40BB"/>
    <w:rsid w:val="0070420E"/>
    <w:rsid w:val="00704469"/>
    <w:rsid w:val="00704B43"/>
    <w:rsid w:val="007051D2"/>
    <w:rsid w:val="007053DF"/>
    <w:rsid w:val="00705533"/>
    <w:rsid w:val="00705E3C"/>
    <w:rsid w:val="00705F42"/>
    <w:rsid w:val="00706645"/>
    <w:rsid w:val="007067FC"/>
    <w:rsid w:val="00706DA7"/>
    <w:rsid w:val="00707378"/>
    <w:rsid w:val="007078DB"/>
    <w:rsid w:val="00707AFA"/>
    <w:rsid w:val="00707FF7"/>
    <w:rsid w:val="0071076C"/>
    <w:rsid w:val="00711156"/>
    <w:rsid w:val="007116FF"/>
    <w:rsid w:val="0071175F"/>
    <w:rsid w:val="007117A2"/>
    <w:rsid w:val="0071184E"/>
    <w:rsid w:val="00711FB6"/>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C5A"/>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A8F"/>
    <w:rsid w:val="007330F1"/>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585"/>
    <w:rsid w:val="0075080E"/>
    <w:rsid w:val="00750A72"/>
    <w:rsid w:val="00750FE2"/>
    <w:rsid w:val="00751167"/>
    <w:rsid w:val="007518AD"/>
    <w:rsid w:val="00751A5E"/>
    <w:rsid w:val="00751A74"/>
    <w:rsid w:val="00752017"/>
    <w:rsid w:val="0075203A"/>
    <w:rsid w:val="00752073"/>
    <w:rsid w:val="007526B5"/>
    <w:rsid w:val="0075387F"/>
    <w:rsid w:val="00753F3F"/>
    <w:rsid w:val="00755160"/>
    <w:rsid w:val="007557BE"/>
    <w:rsid w:val="00755BD1"/>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BEA"/>
    <w:rsid w:val="00763E13"/>
    <w:rsid w:val="0076467F"/>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1D2A"/>
    <w:rsid w:val="00792200"/>
    <w:rsid w:val="007924FB"/>
    <w:rsid w:val="007927AB"/>
    <w:rsid w:val="00792BCA"/>
    <w:rsid w:val="00792C28"/>
    <w:rsid w:val="00792CBB"/>
    <w:rsid w:val="00792D91"/>
    <w:rsid w:val="00792DE6"/>
    <w:rsid w:val="00793919"/>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6CD"/>
    <w:rsid w:val="00797A53"/>
    <w:rsid w:val="00797BA2"/>
    <w:rsid w:val="00797C0D"/>
    <w:rsid w:val="00797D78"/>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1140"/>
    <w:rsid w:val="007C11BF"/>
    <w:rsid w:val="007C1B0E"/>
    <w:rsid w:val="007C1EDD"/>
    <w:rsid w:val="007C29D7"/>
    <w:rsid w:val="007C29FC"/>
    <w:rsid w:val="007C3A45"/>
    <w:rsid w:val="007C3F2D"/>
    <w:rsid w:val="007C4284"/>
    <w:rsid w:val="007C42CD"/>
    <w:rsid w:val="007C4BBC"/>
    <w:rsid w:val="007C4E97"/>
    <w:rsid w:val="007C4F5D"/>
    <w:rsid w:val="007C5623"/>
    <w:rsid w:val="007C5E28"/>
    <w:rsid w:val="007C6193"/>
    <w:rsid w:val="007C6309"/>
    <w:rsid w:val="007C6566"/>
    <w:rsid w:val="007C6812"/>
    <w:rsid w:val="007C6D52"/>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63DD"/>
    <w:rsid w:val="007F6480"/>
    <w:rsid w:val="007F66A0"/>
    <w:rsid w:val="007F6917"/>
    <w:rsid w:val="007F70E1"/>
    <w:rsid w:val="007F7266"/>
    <w:rsid w:val="007F7755"/>
    <w:rsid w:val="007F7D4D"/>
    <w:rsid w:val="00800406"/>
    <w:rsid w:val="0080042F"/>
    <w:rsid w:val="00800461"/>
    <w:rsid w:val="00800AEE"/>
    <w:rsid w:val="0080146A"/>
    <w:rsid w:val="0080336D"/>
    <w:rsid w:val="008034BE"/>
    <w:rsid w:val="008034F3"/>
    <w:rsid w:val="00803D61"/>
    <w:rsid w:val="00803FB7"/>
    <w:rsid w:val="00804211"/>
    <w:rsid w:val="00804C29"/>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D6E"/>
    <w:rsid w:val="00835306"/>
    <w:rsid w:val="00836179"/>
    <w:rsid w:val="00836291"/>
    <w:rsid w:val="00836375"/>
    <w:rsid w:val="00836527"/>
    <w:rsid w:val="0083689F"/>
    <w:rsid w:val="0083692B"/>
    <w:rsid w:val="00837072"/>
    <w:rsid w:val="00837195"/>
    <w:rsid w:val="008372B2"/>
    <w:rsid w:val="00837D31"/>
    <w:rsid w:val="00840067"/>
    <w:rsid w:val="008400B5"/>
    <w:rsid w:val="00840400"/>
    <w:rsid w:val="00840F1D"/>
    <w:rsid w:val="0084134D"/>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E19"/>
    <w:rsid w:val="008470EF"/>
    <w:rsid w:val="008471EA"/>
    <w:rsid w:val="00847233"/>
    <w:rsid w:val="00847AB9"/>
    <w:rsid w:val="00850057"/>
    <w:rsid w:val="008509D8"/>
    <w:rsid w:val="00850F17"/>
    <w:rsid w:val="008514CB"/>
    <w:rsid w:val="00852230"/>
    <w:rsid w:val="0085234C"/>
    <w:rsid w:val="00852937"/>
    <w:rsid w:val="00852C3C"/>
    <w:rsid w:val="00852C50"/>
    <w:rsid w:val="00852DC8"/>
    <w:rsid w:val="00853157"/>
    <w:rsid w:val="00853F03"/>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C2B"/>
    <w:rsid w:val="008640D3"/>
    <w:rsid w:val="008642D7"/>
    <w:rsid w:val="00864CD0"/>
    <w:rsid w:val="00865291"/>
    <w:rsid w:val="00865343"/>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726F"/>
    <w:rsid w:val="00877E67"/>
    <w:rsid w:val="00877F98"/>
    <w:rsid w:val="00880EA0"/>
    <w:rsid w:val="00880ED4"/>
    <w:rsid w:val="00881564"/>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BF8"/>
    <w:rsid w:val="00895CDD"/>
    <w:rsid w:val="00895DFA"/>
    <w:rsid w:val="008963D7"/>
    <w:rsid w:val="00896726"/>
    <w:rsid w:val="008969A0"/>
    <w:rsid w:val="00896BD2"/>
    <w:rsid w:val="008971BB"/>
    <w:rsid w:val="008975EF"/>
    <w:rsid w:val="00897674"/>
    <w:rsid w:val="00897765"/>
    <w:rsid w:val="008A00A9"/>
    <w:rsid w:val="008A019B"/>
    <w:rsid w:val="008A0506"/>
    <w:rsid w:val="008A0A4F"/>
    <w:rsid w:val="008A0A9C"/>
    <w:rsid w:val="008A0CFE"/>
    <w:rsid w:val="008A1425"/>
    <w:rsid w:val="008A19BB"/>
    <w:rsid w:val="008A19ED"/>
    <w:rsid w:val="008A1B10"/>
    <w:rsid w:val="008A20DD"/>
    <w:rsid w:val="008A2340"/>
    <w:rsid w:val="008A2B79"/>
    <w:rsid w:val="008A2FF9"/>
    <w:rsid w:val="008A3BC3"/>
    <w:rsid w:val="008A4274"/>
    <w:rsid w:val="008A43E7"/>
    <w:rsid w:val="008A4AE0"/>
    <w:rsid w:val="008A4D50"/>
    <w:rsid w:val="008A4DDD"/>
    <w:rsid w:val="008A5077"/>
    <w:rsid w:val="008A5475"/>
    <w:rsid w:val="008A553E"/>
    <w:rsid w:val="008A6170"/>
    <w:rsid w:val="008A636A"/>
    <w:rsid w:val="008A63B3"/>
    <w:rsid w:val="008A6613"/>
    <w:rsid w:val="008A6C85"/>
    <w:rsid w:val="008A6CA4"/>
    <w:rsid w:val="008A76EB"/>
    <w:rsid w:val="008A79B0"/>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A04"/>
    <w:rsid w:val="008D2AC6"/>
    <w:rsid w:val="008D2BE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DF5"/>
    <w:rsid w:val="008F1FB6"/>
    <w:rsid w:val="008F2AC5"/>
    <w:rsid w:val="008F310B"/>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3E8C"/>
    <w:rsid w:val="00924057"/>
    <w:rsid w:val="009241D5"/>
    <w:rsid w:val="00924ABC"/>
    <w:rsid w:val="00924D2F"/>
    <w:rsid w:val="0092526D"/>
    <w:rsid w:val="009252EC"/>
    <w:rsid w:val="0092530C"/>
    <w:rsid w:val="00925439"/>
    <w:rsid w:val="0092573E"/>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E42"/>
    <w:rsid w:val="00937ACC"/>
    <w:rsid w:val="00940286"/>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2090"/>
    <w:rsid w:val="00952345"/>
    <w:rsid w:val="00952575"/>
    <w:rsid w:val="0095310F"/>
    <w:rsid w:val="009533C9"/>
    <w:rsid w:val="009535C0"/>
    <w:rsid w:val="00953A73"/>
    <w:rsid w:val="0095471A"/>
    <w:rsid w:val="00954DF5"/>
    <w:rsid w:val="00955D5A"/>
    <w:rsid w:val="0095640C"/>
    <w:rsid w:val="00956706"/>
    <w:rsid w:val="00956C4F"/>
    <w:rsid w:val="0095710E"/>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944"/>
    <w:rsid w:val="009824B7"/>
    <w:rsid w:val="0098276D"/>
    <w:rsid w:val="00982891"/>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E0"/>
    <w:rsid w:val="00995F32"/>
    <w:rsid w:val="009963F5"/>
    <w:rsid w:val="0099681B"/>
    <w:rsid w:val="00997261"/>
    <w:rsid w:val="009975D9"/>
    <w:rsid w:val="0099776C"/>
    <w:rsid w:val="009977B8"/>
    <w:rsid w:val="00997F35"/>
    <w:rsid w:val="00997FD0"/>
    <w:rsid w:val="009A00AD"/>
    <w:rsid w:val="009A01F5"/>
    <w:rsid w:val="009A0562"/>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2AC"/>
    <w:rsid w:val="009A4AA9"/>
    <w:rsid w:val="009A4BB5"/>
    <w:rsid w:val="009A4BF3"/>
    <w:rsid w:val="009A4E02"/>
    <w:rsid w:val="009A559A"/>
    <w:rsid w:val="009A5A9A"/>
    <w:rsid w:val="009A5E22"/>
    <w:rsid w:val="009A619C"/>
    <w:rsid w:val="009A6711"/>
    <w:rsid w:val="009A6BFA"/>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F0F"/>
    <w:rsid w:val="009B4FD8"/>
    <w:rsid w:val="009B501F"/>
    <w:rsid w:val="009B50F8"/>
    <w:rsid w:val="009B548A"/>
    <w:rsid w:val="009B5A62"/>
    <w:rsid w:val="009B5B88"/>
    <w:rsid w:val="009B5C18"/>
    <w:rsid w:val="009B62B3"/>
    <w:rsid w:val="009B64A4"/>
    <w:rsid w:val="009B6621"/>
    <w:rsid w:val="009B6CD2"/>
    <w:rsid w:val="009C043D"/>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16D"/>
    <w:rsid w:val="009E1699"/>
    <w:rsid w:val="009E1835"/>
    <w:rsid w:val="009E18E8"/>
    <w:rsid w:val="009E212C"/>
    <w:rsid w:val="009E281D"/>
    <w:rsid w:val="009E2965"/>
    <w:rsid w:val="009E2967"/>
    <w:rsid w:val="009E2B6F"/>
    <w:rsid w:val="009E31F6"/>
    <w:rsid w:val="009E3D72"/>
    <w:rsid w:val="009E3E5E"/>
    <w:rsid w:val="009E3E7A"/>
    <w:rsid w:val="009E4150"/>
    <w:rsid w:val="009E4255"/>
    <w:rsid w:val="009E439F"/>
    <w:rsid w:val="009E4697"/>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630A"/>
    <w:rsid w:val="009F669A"/>
    <w:rsid w:val="009F6982"/>
    <w:rsid w:val="009F6C8A"/>
    <w:rsid w:val="009F6F1B"/>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831"/>
    <w:rsid w:val="00A11B09"/>
    <w:rsid w:val="00A11B5B"/>
    <w:rsid w:val="00A11FCE"/>
    <w:rsid w:val="00A1211D"/>
    <w:rsid w:val="00A12908"/>
    <w:rsid w:val="00A12AB4"/>
    <w:rsid w:val="00A12EBC"/>
    <w:rsid w:val="00A1307B"/>
    <w:rsid w:val="00A141BA"/>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08A"/>
    <w:rsid w:val="00A271B4"/>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5F"/>
    <w:rsid w:val="00A70A36"/>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634E"/>
    <w:rsid w:val="00A9650A"/>
    <w:rsid w:val="00A969C4"/>
    <w:rsid w:val="00A96A2C"/>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55A"/>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CB6"/>
    <w:rsid w:val="00AB4E1B"/>
    <w:rsid w:val="00AB4FF6"/>
    <w:rsid w:val="00AB58A3"/>
    <w:rsid w:val="00AB5A02"/>
    <w:rsid w:val="00AB6262"/>
    <w:rsid w:val="00AB66A7"/>
    <w:rsid w:val="00AB6B3E"/>
    <w:rsid w:val="00AB6CD3"/>
    <w:rsid w:val="00AB6D52"/>
    <w:rsid w:val="00AB7941"/>
    <w:rsid w:val="00AB7979"/>
    <w:rsid w:val="00AB7E2E"/>
    <w:rsid w:val="00AB7E9D"/>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F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6CB"/>
    <w:rsid w:val="00B37B66"/>
    <w:rsid w:val="00B37F34"/>
    <w:rsid w:val="00B37FA8"/>
    <w:rsid w:val="00B4046F"/>
    <w:rsid w:val="00B4056B"/>
    <w:rsid w:val="00B407CA"/>
    <w:rsid w:val="00B40A38"/>
    <w:rsid w:val="00B40A4D"/>
    <w:rsid w:val="00B40A5E"/>
    <w:rsid w:val="00B40C26"/>
    <w:rsid w:val="00B40CA5"/>
    <w:rsid w:val="00B40F29"/>
    <w:rsid w:val="00B413C9"/>
    <w:rsid w:val="00B413EB"/>
    <w:rsid w:val="00B41569"/>
    <w:rsid w:val="00B415F3"/>
    <w:rsid w:val="00B4272F"/>
    <w:rsid w:val="00B42908"/>
    <w:rsid w:val="00B43555"/>
    <w:rsid w:val="00B43B4A"/>
    <w:rsid w:val="00B44D17"/>
    <w:rsid w:val="00B4542E"/>
    <w:rsid w:val="00B45D53"/>
    <w:rsid w:val="00B4600D"/>
    <w:rsid w:val="00B466E9"/>
    <w:rsid w:val="00B46AC8"/>
    <w:rsid w:val="00B46EFA"/>
    <w:rsid w:val="00B477E9"/>
    <w:rsid w:val="00B47836"/>
    <w:rsid w:val="00B47C04"/>
    <w:rsid w:val="00B47D20"/>
    <w:rsid w:val="00B47D76"/>
    <w:rsid w:val="00B500CA"/>
    <w:rsid w:val="00B5081F"/>
    <w:rsid w:val="00B50C3C"/>
    <w:rsid w:val="00B510C9"/>
    <w:rsid w:val="00B51171"/>
    <w:rsid w:val="00B51314"/>
    <w:rsid w:val="00B515AE"/>
    <w:rsid w:val="00B51B3B"/>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817"/>
    <w:rsid w:val="00B60E8F"/>
    <w:rsid w:val="00B61030"/>
    <w:rsid w:val="00B61155"/>
    <w:rsid w:val="00B6131E"/>
    <w:rsid w:val="00B61794"/>
    <w:rsid w:val="00B617B1"/>
    <w:rsid w:val="00B618F7"/>
    <w:rsid w:val="00B61B00"/>
    <w:rsid w:val="00B6206E"/>
    <w:rsid w:val="00B622F6"/>
    <w:rsid w:val="00B6288A"/>
    <w:rsid w:val="00B628A3"/>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823"/>
    <w:rsid w:val="00B85B76"/>
    <w:rsid w:val="00B85C6E"/>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DA2"/>
    <w:rsid w:val="00BA1DFA"/>
    <w:rsid w:val="00BA28A7"/>
    <w:rsid w:val="00BA2F9B"/>
    <w:rsid w:val="00BA35DA"/>
    <w:rsid w:val="00BA372A"/>
    <w:rsid w:val="00BA38B2"/>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6AF"/>
    <w:rsid w:val="00BA68DD"/>
    <w:rsid w:val="00BA7164"/>
    <w:rsid w:val="00BA735E"/>
    <w:rsid w:val="00BA739F"/>
    <w:rsid w:val="00BA77EE"/>
    <w:rsid w:val="00BA7B5D"/>
    <w:rsid w:val="00BB0E90"/>
    <w:rsid w:val="00BB0F71"/>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798"/>
    <w:rsid w:val="00BC47B3"/>
    <w:rsid w:val="00BC49CD"/>
    <w:rsid w:val="00BC5093"/>
    <w:rsid w:val="00BC52AF"/>
    <w:rsid w:val="00BC5ABE"/>
    <w:rsid w:val="00BC5F30"/>
    <w:rsid w:val="00BC60A7"/>
    <w:rsid w:val="00BC61A0"/>
    <w:rsid w:val="00BC63A5"/>
    <w:rsid w:val="00BC6E95"/>
    <w:rsid w:val="00BC702E"/>
    <w:rsid w:val="00BC7432"/>
    <w:rsid w:val="00BC7FD4"/>
    <w:rsid w:val="00BD00BF"/>
    <w:rsid w:val="00BD0798"/>
    <w:rsid w:val="00BD0AEE"/>
    <w:rsid w:val="00BD0CB0"/>
    <w:rsid w:val="00BD0DA3"/>
    <w:rsid w:val="00BD0DFF"/>
    <w:rsid w:val="00BD0F82"/>
    <w:rsid w:val="00BD1846"/>
    <w:rsid w:val="00BD1DA2"/>
    <w:rsid w:val="00BD221E"/>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F1F"/>
    <w:rsid w:val="00BE3DCD"/>
    <w:rsid w:val="00BE3DE2"/>
    <w:rsid w:val="00BE421A"/>
    <w:rsid w:val="00BE4471"/>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9E7"/>
    <w:rsid w:val="00BF1B71"/>
    <w:rsid w:val="00BF1BEC"/>
    <w:rsid w:val="00BF1DA6"/>
    <w:rsid w:val="00BF2162"/>
    <w:rsid w:val="00BF2B8F"/>
    <w:rsid w:val="00BF2CF0"/>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E29"/>
    <w:rsid w:val="00C11F3E"/>
    <w:rsid w:val="00C1242B"/>
    <w:rsid w:val="00C1262D"/>
    <w:rsid w:val="00C12C4D"/>
    <w:rsid w:val="00C12CD0"/>
    <w:rsid w:val="00C12DF3"/>
    <w:rsid w:val="00C13413"/>
    <w:rsid w:val="00C13885"/>
    <w:rsid w:val="00C13A53"/>
    <w:rsid w:val="00C14147"/>
    <w:rsid w:val="00C143C9"/>
    <w:rsid w:val="00C14440"/>
    <w:rsid w:val="00C154AE"/>
    <w:rsid w:val="00C15848"/>
    <w:rsid w:val="00C1596D"/>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D9E"/>
    <w:rsid w:val="00C261E3"/>
    <w:rsid w:val="00C265CF"/>
    <w:rsid w:val="00C265F1"/>
    <w:rsid w:val="00C26B92"/>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E5C"/>
    <w:rsid w:val="00C52EDE"/>
    <w:rsid w:val="00C53049"/>
    <w:rsid w:val="00C5318F"/>
    <w:rsid w:val="00C5376B"/>
    <w:rsid w:val="00C5448E"/>
    <w:rsid w:val="00C54522"/>
    <w:rsid w:val="00C54B5E"/>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2589"/>
    <w:rsid w:val="00C727CE"/>
    <w:rsid w:val="00C72F35"/>
    <w:rsid w:val="00C7303A"/>
    <w:rsid w:val="00C73EA5"/>
    <w:rsid w:val="00C74627"/>
    <w:rsid w:val="00C749CD"/>
    <w:rsid w:val="00C74CA2"/>
    <w:rsid w:val="00C757C7"/>
    <w:rsid w:val="00C7592C"/>
    <w:rsid w:val="00C75FBB"/>
    <w:rsid w:val="00C7726C"/>
    <w:rsid w:val="00C774F6"/>
    <w:rsid w:val="00C77B0F"/>
    <w:rsid w:val="00C8012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6B9"/>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810"/>
    <w:rsid w:val="00CA694A"/>
    <w:rsid w:val="00CA6B10"/>
    <w:rsid w:val="00CA73A3"/>
    <w:rsid w:val="00CA7942"/>
    <w:rsid w:val="00CA795D"/>
    <w:rsid w:val="00CA7D3B"/>
    <w:rsid w:val="00CA7D51"/>
    <w:rsid w:val="00CA7F11"/>
    <w:rsid w:val="00CB01E2"/>
    <w:rsid w:val="00CB07C7"/>
    <w:rsid w:val="00CB0A0F"/>
    <w:rsid w:val="00CB0B24"/>
    <w:rsid w:val="00CB121A"/>
    <w:rsid w:val="00CB183D"/>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1044"/>
    <w:rsid w:val="00CE12E1"/>
    <w:rsid w:val="00CE147A"/>
    <w:rsid w:val="00CE1721"/>
    <w:rsid w:val="00CE179D"/>
    <w:rsid w:val="00CE1C62"/>
    <w:rsid w:val="00CE1CB6"/>
    <w:rsid w:val="00CE1FC5"/>
    <w:rsid w:val="00CE3823"/>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B2F"/>
    <w:rsid w:val="00D20E24"/>
    <w:rsid w:val="00D21208"/>
    <w:rsid w:val="00D21363"/>
    <w:rsid w:val="00D215F8"/>
    <w:rsid w:val="00D21E80"/>
    <w:rsid w:val="00D2225B"/>
    <w:rsid w:val="00D22367"/>
    <w:rsid w:val="00D2248C"/>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6BB"/>
    <w:rsid w:val="00D444D1"/>
    <w:rsid w:val="00D446EA"/>
    <w:rsid w:val="00D447A7"/>
    <w:rsid w:val="00D449EE"/>
    <w:rsid w:val="00D44A18"/>
    <w:rsid w:val="00D44B12"/>
    <w:rsid w:val="00D44F32"/>
    <w:rsid w:val="00D451ED"/>
    <w:rsid w:val="00D45705"/>
    <w:rsid w:val="00D45D06"/>
    <w:rsid w:val="00D46164"/>
    <w:rsid w:val="00D461BE"/>
    <w:rsid w:val="00D46342"/>
    <w:rsid w:val="00D463E9"/>
    <w:rsid w:val="00D467A2"/>
    <w:rsid w:val="00D467BA"/>
    <w:rsid w:val="00D468C7"/>
    <w:rsid w:val="00D468DB"/>
    <w:rsid w:val="00D46B93"/>
    <w:rsid w:val="00D46D06"/>
    <w:rsid w:val="00D47FC8"/>
    <w:rsid w:val="00D500BC"/>
    <w:rsid w:val="00D5025C"/>
    <w:rsid w:val="00D5096D"/>
    <w:rsid w:val="00D50D16"/>
    <w:rsid w:val="00D518D6"/>
    <w:rsid w:val="00D51E7D"/>
    <w:rsid w:val="00D527FC"/>
    <w:rsid w:val="00D52DA6"/>
    <w:rsid w:val="00D53290"/>
    <w:rsid w:val="00D532AE"/>
    <w:rsid w:val="00D53E11"/>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34B"/>
    <w:rsid w:val="00D7762C"/>
    <w:rsid w:val="00D77A6B"/>
    <w:rsid w:val="00D77AA5"/>
    <w:rsid w:val="00D77E54"/>
    <w:rsid w:val="00D80629"/>
    <w:rsid w:val="00D80692"/>
    <w:rsid w:val="00D81C0D"/>
    <w:rsid w:val="00D822D0"/>
    <w:rsid w:val="00D82463"/>
    <w:rsid w:val="00D82A3C"/>
    <w:rsid w:val="00D82ADA"/>
    <w:rsid w:val="00D8303E"/>
    <w:rsid w:val="00D84165"/>
    <w:rsid w:val="00D8429D"/>
    <w:rsid w:val="00D84440"/>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A039D"/>
    <w:rsid w:val="00DA0510"/>
    <w:rsid w:val="00DA0A9B"/>
    <w:rsid w:val="00DA103D"/>
    <w:rsid w:val="00DA1055"/>
    <w:rsid w:val="00DA1709"/>
    <w:rsid w:val="00DA177A"/>
    <w:rsid w:val="00DA20E6"/>
    <w:rsid w:val="00DA2336"/>
    <w:rsid w:val="00DA28F7"/>
    <w:rsid w:val="00DA2978"/>
    <w:rsid w:val="00DA2DD9"/>
    <w:rsid w:val="00DA3975"/>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A2D"/>
    <w:rsid w:val="00DD7F5E"/>
    <w:rsid w:val="00DE02E8"/>
    <w:rsid w:val="00DE0426"/>
    <w:rsid w:val="00DE0682"/>
    <w:rsid w:val="00DE080D"/>
    <w:rsid w:val="00DE084B"/>
    <w:rsid w:val="00DE0A42"/>
    <w:rsid w:val="00DE0B5A"/>
    <w:rsid w:val="00DE0CB0"/>
    <w:rsid w:val="00DE0F41"/>
    <w:rsid w:val="00DE135E"/>
    <w:rsid w:val="00DE16F1"/>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85E"/>
    <w:rsid w:val="00DF3997"/>
    <w:rsid w:val="00DF4370"/>
    <w:rsid w:val="00DF48C9"/>
    <w:rsid w:val="00DF5587"/>
    <w:rsid w:val="00DF6033"/>
    <w:rsid w:val="00DF60F5"/>
    <w:rsid w:val="00DF6247"/>
    <w:rsid w:val="00DF65AB"/>
    <w:rsid w:val="00DF7567"/>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5D0"/>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5016"/>
    <w:rsid w:val="00E65177"/>
    <w:rsid w:val="00E65CC2"/>
    <w:rsid w:val="00E65FEE"/>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5CFB"/>
    <w:rsid w:val="00E95D46"/>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991"/>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01"/>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B3"/>
    <w:rsid w:val="00EE3121"/>
    <w:rsid w:val="00EE31BB"/>
    <w:rsid w:val="00EE3333"/>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73E"/>
    <w:rsid w:val="00EF17BE"/>
    <w:rsid w:val="00EF1858"/>
    <w:rsid w:val="00EF1F5E"/>
    <w:rsid w:val="00EF22EE"/>
    <w:rsid w:val="00EF23CA"/>
    <w:rsid w:val="00EF3424"/>
    <w:rsid w:val="00EF3620"/>
    <w:rsid w:val="00EF3A54"/>
    <w:rsid w:val="00EF3A7A"/>
    <w:rsid w:val="00EF4187"/>
    <w:rsid w:val="00EF419F"/>
    <w:rsid w:val="00EF43BE"/>
    <w:rsid w:val="00EF4534"/>
    <w:rsid w:val="00EF496F"/>
    <w:rsid w:val="00EF50C7"/>
    <w:rsid w:val="00EF5103"/>
    <w:rsid w:val="00EF525F"/>
    <w:rsid w:val="00EF5954"/>
    <w:rsid w:val="00EF5C1E"/>
    <w:rsid w:val="00EF5EE3"/>
    <w:rsid w:val="00EF689E"/>
    <w:rsid w:val="00EF6969"/>
    <w:rsid w:val="00EF6A7C"/>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65C2"/>
    <w:rsid w:val="00F067F3"/>
    <w:rsid w:val="00F06976"/>
    <w:rsid w:val="00F07117"/>
    <w:rsid w:val="00F073A3"/>
    <w:rsid w:val="00F0744D"/>
    <w:rsid w:val="00F07669"/>
    <w:rsid w:val="00F07759"/>
    <w:rsid w:val="00F07806"/>
    <w:rsid w:val="00F07B8E"/>
    <w:rsid w:val="00F104C5"/>
    <w:rsid w:val="00F106FA"/>
    <w:rsid w:val="00F10799"/>
    <w:rsid w:val="00F1146E"/>
    <w:rsid w:val="00F117F1"/>
    <w:rsid w:val="00F118B7"/>
    <w:rsid w:val="00F11F22"/>
    <w:rsid w:val="00F12344"/>
    <w:rsid w:val="00F12866"/>
    <w:rsid w:val="00F12B5D"/>
    <w:rsid w:val="00F1335C"/>
    <w:rsid w:val="00F13A74"/>
    <w:rsid w:val="00F13B2D"/>
    <w:rsid w:val="00F13F93"/>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20794"/>
    <w:rsid w:val="00F208C0"/>
    <w:rsid w:val="00F20971"/>
    <w:rsid w:val="00F20A1C"/>
    <w:rsid w:val="00F20C55"/>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77"/>
    <w:rsid w:val="00F5636A"/>
    <w:rsid w:val="00F5639C"/>
    <w:rsid w:val="00F5690E"/>
    <w:rsid w:val="00F569AC"/>
    <w:rsid w:val="00F56AD0"/>
    <w:rsid w:val="00F57120"/>
    <w:rsid w:val="00F5749A"/>
    <w:rsid w:val="00F5792E"/>
    <w:rsid w:val="00F57D56"/>
    <w:rsid w:val="00F60206"/>
    <w:rsid w:val="00F603D2"/>
    <w:rsid w:val="00F603EB"/>
    <w:rsid w:val="00F603EF"/>
    <w:rsid w:val="00F606E9"/>
    <w:rsid w:val="00F60E1B"/>
    <w:rsid w:val="00F60E9E"/>
    <w:rsid w:val="00F6106F"/>
    <w:rsid w:val="00F611F3"/>
    <w:rsid w:val="00F618FC"/>
    <w:rsid w:val="00F61F20"/>
    <w:rsid w:val="00F62156"/>
    <w:rsid w:val="00F622D4"/>
    <w:rsid w:val="00F625A6"/>
    <w:rsid w:val="00F62A6D"/>
    <w:rsid w:val="00F62C52"/>
    <w:rsid w:val="00F63240"/>
    <w:rsid w:val="00F6328C"/>
    <w:rsid w:val="00F6377A"/>
    <w:rsid w:val="00F63B99"/>
    <w:rsid w:val="00F6414E"/>
    <w:rsid w:val="00F647AD"/>
    <w:rsid w:val="00F64A44"/>
    <w:rsid w:val="00F65457"/>
    <w:rsid w:val="00F654BF"/>
    <w:rsid w:val="00F6572A"/>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73A"/>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BE"/>
    <w:rsid w:val="00FA5EC1"/>
    <w:rsid w:val="00FA617C"/>
    <w:rsid w:val="00FA6A34"/>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3D0C"/>
    <w:rsid w:val="00FC444C"/>
    <w:rsid w:val="00FC5A5B"/>
    <w:rsid w:val="00FC5F41"/>
    <w:rsid w:val="00FC607D"/>
    <w:rsid w:val="00FC694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AD2"/>
    <w:rsid w:val="00FF1BCF"/>
    <w:rsid w:val="00FF2359"/>
    <w:rsid w:val="00FF2869"/>
    <w:rsid w:val="00FF28D7"/>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36BAE92B"/>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6D4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94CD18-8684-45E9-9E92-8D3920E77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5825</TotalTime>
  <Pages>3</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195</cp:revision>
  <cp:lastPrinted>2016-02-01T05:11:00Z</cp:lastPrinted>
  <dcterms:created xsi:type="dcterms:W3CDTF">2023-11-01T07:07:00Z</dcterms:created>
  <dcterms:modified xsi:type="dcterms:W3CDTF">2025-05-08T10:14:00Z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